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BE" w:rsidRDefault="009D5DBE" w:rsidP="009D5DBE">
      <w:pPr>
        <w:pStyle w:val="TitoloCapitolo"/>
        <w:spacing w:line="240" w:lineRule="auto"/>
      </w:pPr>
      <w:r w:rsidRPr="00057C47">
        <w:t>LA RILEVANZA DELLA LETTERATURA                                                  NELLA FORMAZIONE DELLO PSICOLOGO</w:t>
      </w:r>
    </w:p>
    <w:p w:rsidR="009D5DBE" w:rsidRPr="009634AA" w:rsidRDefault="009D5DBE" w:rsidP="009D5DBE">
      <w:pPr>
        <w:jc w:val="right"/>
        <w:rPr>
          <w:rFonts w:ascii="Times New Roman" w:hAnsi="Times New Roman" w:cs="Times New Roman"/>
          <w:sz w:val="28"/>
          <w:szCs w:val="28"/>
          <w:lang w:eastAsia="it-IT"/>
        </w:rPr>
      </w:pPr>
      <w:r w:rsidRPr="009634AA">
        <w:rPr>
          <w:rFonts w:ascii="Times New Roman" w:hAnsi="Times New Roman" w:cs="Times New Roman"/>
          <w:sz w:val="28"/>
          <w:szCs w:val="28"/>
          <w:lang w:eastAsia="it-IT"/>
        </w:rPr>
        <w:t>di Andrea Galgano</w:t>
      </w:r>
    </w:p>
    <w:p w:rsidR="009634AA" w:rsidRDefault="009634AA" w:rsidP="009634AA">
      <w:pPr>
        <w:jc w:val="both"/>
        <w:rPr>
          <w:rFonts w:ascii="Times New Roman" w:hAnsi="Times New Roman" w:cs="Times New Roman"/>
          <w:sz w:val="20"/>
          <w:szCs w:val="20"/>
        </w:rPr>
      </w:pPr>
      <w:r w:rsidRPr="00F1381A">
        <w:rPr>
          <w:rFonts w:ascii="Times New Roman" w:hAnsi="Times New Roman" w:cs="Times New Roman"/>
          <w:sz w:val="20"/>
          <w:szCs w:val="20"/>
        </w:rPr>
        <w:t xml:space="preserve">Un buon libro lascia al lettore l’impressione di leggere qualcosa della propria esperienza personale. Quando la letteratura è al suo apice ci sembra che d’improvviso ricordiamo qualcosa d’importante che sapevamo ma abbiamo scordato. </w:t>
      </w:r>
    </w:p>
    <w:p w:rsidR="009634AA" w:rsidRPr="00F1381A" w:rsidRDefault="009634AA" w:rsidP="009634AA">
      <w:pPr>
        <w:jc w:val="right"/>
        <w:rPr>
          <w:rFonts w:ascii="Times New Roman" w:hAnsi="Times New Roman" w:cs="Times New Roman"/>
          <w:sz w:val="20"/>
          <w:szCs w:val="20"/>
        </w:rPr>
      </w:pPr>
      <w:r>
        <w:rPr>
          <w:rFonts w:ascii="Times New Roman" w:hAnsi="Times New Roman" w:cs="Times New Roman"/>
          <w:sz w:val="20"/>
          <w:szCs w:val="20"/>
        </w:rPr>
        <w:t xml:space="preserve">O.Lagercrantz, da </w:t>
      </w:r>
      <w:r w:rsidRPr="00F1381A">
        <w:rPr>
          <w:rFonts w:ascii="Times New Roman" w:hAnsi="Times New Roman" w:cs="Times New Roman"/>
          <w:i/>
          <w:sz w:val="20"/>
          <w:szCs w:val="20"/>
        </w:rPr>
        <w:t>L’arte di leggere e scrivere</w:t>
      </w:r>
    </w:p>
    <w:p w:rsidR="006B4FE8" w:rsidRPr="006B4FE8" w:rsidRDefault="006B4FE8" w:rsidP="006B4FE8">
      <w:pPr>
        <w:jc w:val="both"/>
        <w:rPr>
          <w:rFonts w:ascii="Times New Roman" w:hAnsi="Times New Roman" w:cs="Times New Roman"/>
          <w:sz w:val="28"/>
          <w:szCs w:val="28"/>
        </w:rPr>
      </w:pPr>
      <w:r w:rsidRPr="006B4FE8">
        <w:rPr>
          <w:rFonts w:ascii="Times New Roman" w:hAnsi="Times New Roman" w:cs="Times New Roman"/>
          <w:sz w:val="28"/>
          <w:szCs w:val="28"/>
        </w:rPr>
        <w:t xml:space="preserve">In un breve scritto dal titolo </w:t>
      </w:r>
      <w:r w:rsidRPr="006B4FE8">
        <w:rPr>
          <w:rFonts w:ascii="Times New Roman" w:hAnsi="Times New Roman" w:cs="Times New Roman"/>
          <w:i/>
          <w:sz w:val="28"/>
          <w:szCs w:val="28"/>
        </w:rPr>
        <w:t>Poesia, filosofia, psicoanalisi</w:t>
      </w:r>
      <w:r w:rsidR="0001082B">
        <w:rPr>
          <w:rFonts w:ascii="Times New Roman" w:hAnsi="Times New Roman" w:cs="Times New Roman"/>
          <w:sz w:val="28"/>
          <w:szCs w:val="28"/>
        </w:rPr>
        <w:t xml:space="preserve"> </w:t>
      </w:r>
      <w:r w:rsidRPr="006B4FE8">
        <w:rPr>
          <w:rFonts w:ascii="Times New Roman" w:hAnsi="Times New Roman" w:cs="Times New Roman"/>
          <w:sz w:val="28"/>
          <w:szCs w:val="28"/>
        </w:rPr>
        <w:t>Umbert</w:t>
      </w:r>
      <w:r w:rsidR="0005353F">
        <w:rPr>
          <w:rFonts w:ascii="Times New Roman" w:hAnsi="Times New Roman" w:cs="Times New Roman"/>
          <w:sz w:val="28"/>
          <w:szCs w:val="28"/>
        </w:rPr>
        <w:t>o Saba afferma che una persona «</w:t>
      </w:r>
      <w:r w:rsidRPr="006B4FE8">
        <w:rPr>
          <w:rFonts w:ascii="Times New Roman" w:hAnsi="Times New Roman" w:cs="Times New Roman"/>
          <w:sz w:val="28"/>
          <w:szCs w:val="28"/>
        </w:rPr>
        <w:t>guarita dalla psicoanalisi non scriverebbe più poesie, neanche qualora avesse sortito dalla nascita il felice ingegno di Dante</w:t>
      </w:r>
      <w:r w:rsidR="0005353F">
        <w:rPr>
          <w:rFonts w:ascii="Times New Roman" w:hAnsi="Times New Roman" w:cs="Times New Roman"/>
          <w:sz w:val="28"/>
          <w:szCs w:val="28"/>
        </w:rPr>
        <w:t>»</w:t>
      </w:r>
      <w:r w:rsidRPr="00EA1346">
        <w:rPr>
          <w:rStyle w:val="Rimandonotaapidipagina"/>
          <w:rFonts w:ascii="Times New Roman" w:hAnsi="Times New Roman" w:cs="Times New Roman"/>
          <w:sz w:val="24"/>
          <w:szCs w:val="24"/>
        </w:rPr>
        <w:footnoteReference w:id="1"/>
      </w:r>
      <w:r w:rsidRPr="00057C47">
        <w:rPr>
          <w:rFonts w:ascii="Times New Roman" w:hAnsi="Times New Roman" w:cs="Times New Roman"/>
        </w:rPr>
        <w:t>.</w:t>
      </w:r>
      <w:r>
        <w:rPr>
          <w:rFonts w:ascii="Times New Roman" w:hAnsi="Times New Roman" w:cs="Times New Roman"/>
        </w:rPr>
        <w:t xml:space="preserve"> </w:t>
      </w:r>
      <w:r w:rsidRPr="006B4FE8">
        <w:rPr>
          <w:rFonts w:ascii="Times New Roman" w:hAnsi="Times New Roman" w:cs="Times New Roman"/>
          <w:sz w:val="28"/>
          <w:szCs w:val="28"/>
        </w:rPr>
        <w:t>Secondo Saba, e Rilke più tardi,  l’attenuazione del narcisismo, la cancellazione dei demoni</w:t>
      </w:r>
      <w:r w:rsidR="002551F9">
        <w:rPr>
          <w:rFonts w:ascii="Times New Roman" w:hAnsi="Times New Roman" w:cs="Times New Roman"/>
          <w:sz w:val="28"/>
          <w:szCs w:val="28"/>
        </w:rPr>
        <w:t>,</w:t>
      </w:r>
      <w:r w:rsidRPr="006B4FE8">
        <w:rPr>
          <w:rFonts w:ascii="Times New Roman" w:hAnsi="Times New Roman" w:cs="Times New Roman"/>
          <w:sz w:val="28"/>
          <w:szCs w:val="28"/>
        </w:rPr>
        <w:t xml:space="preserve"> perseguita dalla psicoanalisi</w:t>
      </w:r>
      <w:r w:rsidR="002551F9">
        <w:rPr>
          <w:rFonts w:ascii="Times New Roman" w:hAnsi="Times New Roman" w:cs="Times New Roman"/>
          <w:sz w:val="28"/>
          <w:szCs w:val="28"/>
        </w:rPr>
        <w:t>,</w:t>
      </w:r>
      <w:r w:rsidRPr="006B4FE8">
        <w:rPr>
          <w:rFonts w:ascii="Times New Roman" w:hAnsi="Times New Roman" w:cs="Times New Roman"/>
          <w:sz w:val="28"/>
          <w:szCs w:val="28"/>
        </w:rPr>
        <w:t xml:space="preserve"> attenuerebbe anche la fecondità e la fertilità poetica.</w:t>
      </w:r>
    </w:p>
    <w:p w:rsidR="002C03EB" w:rsidRDefault="006B4FE8" w:rsidP="006B4FE8">
      <w:pPr>
        <w:jc w:val="both"/>
        <w:rPr>
          <w:rFonts w:ascii="Times New Roman" w:hAnsi="Times New Roman" w:cs="Times New Roman"/>
          <w:sz w:val="28"/>
          <w:szCs w:val="28"/>
        </w:rPr>
      </w:pPr>
      <w:r w:rsidRPr="006B4FE8">
        <w:rPr>
          <w:rFonts w:ascii="Times New Roman" w:hAnsi="Times New Roman" w:cs="Times New Roman"/>
          <w:sz w:val="28"/>
          <w:szCs w:val="28"/>
        </w:rPr>
        <w:t xml:space="preserve"> </w:t>
      </w:r>
      <w:r>
        <w:rPr>
          <w:rFonts w:ascii="Times New Roman" w:hAnsi="Times New Roman" w:cs="Times New Roman"/>
          <w:sz w:val="28"/>
          <w:szCs w:val="28"/>
        </w:rPr>
        <w:t>Ma se ogni poesia, come direbbe Wittgenstein, può assurgere a gioco linguistico e una moltiplicazione delle regole de</w:t>
      </w:r>
      <w:r w:rsidR="002551F9">
        <w:rPr>
          <w:rFonts w:ascii="Times New Roman" w:hAnsi="Times New Roman" w:cs="Times New Roman"/>
          <w:sz w:val="28"/>
          <w:szCs w:val="28"/>
        </w:rPr>
        <w:t xml:space="preserve">l linguaggio, ecco che </w:t>
      </w:r>
      <w:r>
        <w:rPr>
          <w:rFonts w:ascii="Times New Roman" w:hAnsi="Times New Roman" w:cs="Times New Roman"/>
          <w:sz w:val="28"/>
          <w:szCs w:val="28"/>
        </w:rPr>
        <w:t>determina un</w:t>
      </w:r>
      <w:r w:rsidR="002C03EB">
        <w:rPr>
          <w:rFonts w:ascii="Times New Roman" w:hAnsi="Times New Roman" w:cs="Times New Roman"/>
          <w:sz w:val="28"/>
          <w:szCs w:val="28"/>
        </w:rPr>
        <w:t xml:space="preserve"> «arrest of disorder», ossia una sospensione del disordine,</w:t>
      </w:r>
      <w:r w:rsidR="00F81145">
        <w:rPr>
          <w:rFonts w:ascii="Times New Roman" w:hAnsi="Times New Roman" w:cs="Times New Roman"/>
          <w:sz w:val="28"/>
          <w:szCs w:val="28"/>
        </w:rPr>
        <w:t xml:space="preserve"> </w:t>
      </w:r>
      <w:r w:rsidR="002551F9">
        <w:rPr>
          <w:rFonts w:ascii="Times New Roman" w:hAnsi="Times New Roman" w:cs="Times New Roman"/>
          <w:sz w:val="28"/>
          <w:szCs w:val="28"/>
        </w:rPr>
        <w:t xml:space="preserve">come si rinviene </w:t>
      </w:r>
      <w:r w:rsidR="002C03EB">
        <w:rPr>
          <w:rFonts w:ascii="Times New Roman" w:hAnsi="Times New Roman" w:cs="Times New Roman"/>
          <w:sz w:val="28"/>
          <w:szCs w:val="28"/>
        </w:rPr>
        <w:t>nelle affermazioni del grande poeta americano Robert Frost, in un’intervista con John Ciardi (1959). Altrove, in un altro passaggio, Frost si rivolge al legame che nasce tra autore-poeta e poesia, che prende forma durante il processo figurativo:</w:t>
      </w:r>
    </w:p>
    <w:p w:rsidR="006B4FE8" w:rsidRDefault="002C03EB" w:rsidP="002C03EB">
      <w:pPr>
        <w:autoSpaceDE w:val="0"/>
        <w:autoSpaceDN w:val="0"/>
        <w:adjustRightInd w:val="0"/>
        <w:spacing w:after="0" w:line="240" w:lineRule="auto"/>
        <w:jc w:val="both"/>
        <w:rPr>
          <w:rFonts w:ascii="Times New Roman" w:hAnsi="Times New Roman" w:cs="Times New Roman"/>
          <w:iCs/>
          <w:sz w:val="24"/>
          <w:szCs w:val="24"/>
        </w:rPr>
      </w:pPr>
      <w:r w:rsidRPr="002C03EB">
        <w:rPr>
          <w:rFonts w:ascii="Times New Roman" w:hAnsi="Times New Roman" w:cs="Times New Roman"/>
          <w:sz w:val="24"/>
          <w:szCs w:val="24"/>
        </w:rPr>
        <w:t xml:space="preserve"> Se è una melodia selvatica, allora è poesia. Il nostro problema quindi, come moderni astrattisti, è di raggiungere la selvaticità pura; essere selvaggi con nulla, essere selvaggi verso qualcosa. </w:t>
      </w:r>
      <w:r w:rsidRPr="002C03EB">
        <w:rPr>
          <w:rFonts w:ascii="Times New Roman" w:hAnsi="Times New Roman" w:cs="Times New Roman"/>
          <w:iCs/>
          <w:sz w:val="24"/>
          <w:szCs w:val="24"/>
        </w:rPr>
        <w:t>Ci solleviamo come aberrazionisti,</w:t>
      </w:r>
      <w:r w:rsidRPr="002C03EB">
        <w:rPr>
          <w:rFonts w:ascii="Times New Roman" w:hAnsi="Times New Roman" w:cs="Times New Roman"/>
          <w:sz w:val="24"/>
          <w:szCs w:val="24"/>
        </w:rPr>
        <w:t xml:space="preserve"> </w:t>
      </w:r>
      <w:r w:rsidRPr="002C03EB">
        <w:rPr>
          <w:rFonts w:ascii="Times New Roman" w:hAnsi="Times New Roman" w:cs="Times New Roman"/>
          <w:iCs/>
          <w:sz w:val="24"/>
          <w:szCs w:val="24"/>
        </w:rPr>
        <w:t>cedendo ad associazioni indirette e facendoci scalciare in ogni</w:t>
      </w:r>
      <w:r w:rsidRPr="002C03EB">
        <w:rPr>
          <w:rFonts w:ascii="Times New Roman" w:hAnsi="Times New Roman" w:cs="Times New Roman"/>
          <w:sz w:val="24"/>
          <w:szCs w:val="24"/>
        </w:rPr>
        <w:t xml:space="preserve"> </w:t>
      </w:r>
      <w:r w:rsidRPr="002C03EB">
        <w:rPr>
          <w:rFonts w:ascii="Times New Roman" w:hAnsi="Times New Roman" w:cs="Times New Roman"/>
          <w:iCs/>
          <w:sz w:val="24"/>
          <w:szCs w:val="24"/>
        </w:rPr>
        <w:t>direzione dalla possibilità di un’associazione all’altra, come una cavalletta in un caldo pomeriggio</w:t>
      </w:r>
      <w:r w:rsidRPr="002C03EB">
        <w:rPr>
          <w:rFonts w:ascii="Times New Roman" w:hAnsi="Times New Roman" w:cs="Times New Roman"/>
          <w:sz w:val="24"/>
          <w:szCs w:val="24"/>
        </w:rPr>
        <w:t>. È solo il tema che può mantenerci fermi. Così</w:t>
      </w:r>
      <w:r w:rsidRPr="002C03EB">
        <w:rPr>
          <w:rFonts w:ascii="Times New Roman" w:hAnsi="Times New Roman" w:cs="Times New Roman"/>
          <w:iCs/>
          <w:sz w:val="24"/>
          <w:szCs w:val="24"/>
        </w:rPr>
        <w:t xml:space="preserve"> </w:t>
      </w:r>
      <w:r w:rsidRPr="002C03EB">
        <w:rPr>
          <w:rFonts w:ascii="Times New Roman" w:hAnsi="Times New Roman" w:cs="Times New Roman"/>
          <w:sz w:val="24"/>
          <w:szCs w:val="24"/>
        </w:rPr>
        <w:t>come il primo dei misteri è il modo in cui una poesia può avere una melodia</w:t>
      </w:r>
      <w:r w:rsidRPr="002C03EB">
        <w:rPr>
          <w:rFonts w:ascii="Times New Roman" w:hAnsi="Times New Roman" w:cs="Times New Roman"/>
          <w:iCs/>
          <w:sz w:val="24"/>
          <w:szCs w:val="24"/>
        </w:rPr>
        <w:t xml:space="preserve"> </w:t>
      </w:r>
      <w:r w:rsidRPr="002C03EB">
        <w:rPr>
          <w:rFonts w:ascii="Times New Roman" w:hAnsi="Times New Roman" w:cs="Times New Roman"/>
          <w:sz w:val="24"/>
          <w:szCs w:val="24"/>
        </w:rPr>
        <w:t>dentro la piattezza della metrica, così il secondo è come una poesia</w:t>
      </w:r>
      <w:r w:rsidRPr="002C03EB">
        <w:rPr>
          <w:rFonts w:ascii="Times New Roman" w:hAnsi="Times New Roman" w:cs="Times New Roman"/>
          <w:iCs/>
          <w:sz w:val="24"/>
          <w:szCs w:val="24"/>
        </w:rPr>
        <w:t xml:space="preserve"> </w:t>
      </w:r>
      <w:r w:rsidRPr="002C03EB">
        <w:rPr>
          <w:rFonts w:ascii="Times New Roman" w:hAnsi="Times New Roman" w:cs="Times New Roman"/>
          <w:sz w:val="24"/>
          <w:szCs w:val="24"/>
        </w:rPr>
        <w:t>può essere selvatica e, al tempo stesso, avere un soggetto da soddisfare.</w:t>
      </w:r>
      <w:r w:rsidRPr="002C03EB">
        <w:rPr>
          <w:rFonts w:ascii="Times New Roman" w:hAnsi="Times New Roman" w:cs="Times New Roman"/>
          <w:iCs/>
          <w:sz w:val="24"/>
          <w:szCs w:val="24"/>
        </w:rPr>
        <w:t xml:space="preserve"> Sarà il piacere che ci dà una poesia a dirci come questo sia possibile. La figura che una poesia crea</w:t>
      </w:r>
      <w:r>
        <w:rPr>
          <w:rFonts w:ascii="Times New Roman" w:hAnsi="Times New Roman" w:cs="Times New Roman"/>
          <w:iCs/>
          <w:sz w:val="24"/>
          <w:szCs w:val="24"/>
        </w:rPr>
        <w:t>.</w:t>
      </w:r>
    </w:p>
    <w:p w:rsidR="002C03EB" w:rsidRDefault="002C03EB" w:rsidP="002C03EB">
      <w:pPr>
        <w:autoSpaceDE w:val="0"/>
        <w:autoSpaceDN w:val="0"/>
        <w:adjustRightInd w:val="0"/>
        <w:spacing w:after="0" w:line="240" w:lineRule="auto"/>
        <w:jc w:val="both"/>
        <w:rPr>
          <w:rFonts w:ascii="Times New Roman" w:hAnsi="Times New Roman" w:cs="Times New Roman"/>
          <w:iCs/>
          <w:sz w:val="24"/>
          <w:szCs w:val="24"/>
        </w:rPr>
      </w:pPr>
    </w:p>
    <w:p w:rsidR="002C03EB" w:rsidRPr="002C03EB" w:rsidRDefault="002C03EB" w:rsidP="002C03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 ancora:</w:t>
      </w:r>
    </w:p>
    <w:p w:rsidR="0001082B" w:rsidRDefault="0001082B" w:rsidP="00F81145">
      <w:pPr>
        <w:autoSpaceDE w:val="0"/>
        <w:autoSpaceDN w:val="0"/>
        <w:adjustRightInd w:val="0"/>
        <w:spacing w:after="0" w:line="240" w:lineRule="auto"/>
        <w:jc w:val="both"/>
        <w:rPr>
          <w:rFonts w:ascii="Times New Roman" w:hAnsi="Times New Roman" w:cs="Times New Roman"/>
        </w:rPr>
      </w:pPr>
    </w:p>
    <w:p w:rsidR="00057C47" w:rsidRPr="00F81145" w:rsidRDefault="00F81145" w:rsidP="00F81145">
      <w:pPr>
        <w:autoSpaceDE w:val="0"/>
        <w:autoSpaceDN w:val="0"/>
        <w:adjustRightInd w:val="0"/>
        <w:spacing w:after="0" w:line="240" w:lineRule="auto"/>
        <w:jc w:val="both"/>
        <w:rPr>
          <w:rFonts w:ascii="Times New Roman" w:hAnsi="Times New Roman" w:cs="Times New Roman"/>
          <w:sz w:val="24"/>
          <w:szCs w:val="24"/>
        </w:rPr>
      </w:pPr>
      <w:r w:rsidRPr="00F81145">
        <w:rPr>
          <w:rFonts w:ascii="Times New Roman" w:hAnsi="Times New Roman" w:cs="Times New Roman"/>
          <w:sz w:val="24"/>
          <w:szCs w:val="24"/>
        </w:rPr>
        <w:t>Comincia in gioia, si inclina verso l’impulso, con il primo verso assume</w:t>
      </w:r>
      <w:r>
        <w:rPr>
          <w:rFonts w:ascii="Times New Roman" w:hAnsi="Times New Roman" w:cs="Times New Roman"/>
          <w:sz w:val="24"/>
          <w:szCs w:val="24"/>
        </w:rPr>
        <w:t xml:space="preserve"> </w:t>
      </w:r>
      <w:r w:rsidRPr="00F81145">
        <w:rPr>
          <w:rFonts w:ascii="Times New Roman" w:hAnsi="Times New Roman" w:cs="Times New Roman"/>
          <w:sz w:val="24"/>
          <w:szCs w:val="24"/>
        </w:rPr>
        <w:t>direzione, percorre un tragitto di eventi fortunati e finisce in una</w:t>
      </w:r>
      <w:r>
        <w:rPr>
          <w:rFonts w:ascii="Times New Roman" w:hAnsi="Times New Roman" w:cs="Times New Roman"/>
          <w:sz w:val="24"/>
          <w:szCs w:val="24"/>
        </w:rPr>
        <w:t xml:space="preserve"> </w:t>
      </w:r>
      <w:r w:rsidRPr="00F81145">
        <w:rPr>
          <w:rFonts w:ascii="Times New Roman" w:hAnsi="Times New Roman" w:cs="Times New Roman"/>
          <w:sz w:val="24"/>
          <w:szCs w:val="24"/>
        </w:rPr>
        <w:t>chiarificazione della vita – non necessariamente una grande chiarificazione,</w:t>
      </w:r>
      <w:r>
        <w:rPr>
          <w:rFonts w:ascii="Times New Roman" w:hAnsi="Times New Roman" w:cs="Times New Roman"/>
          <w:sz w:val="24"/>
          <w:szCs w:val="24"/>
        </w:rPr>
        <w:t xml:space="preserve"> </w:t>
      </w:r>
      <w:r w:rsidRPr="00F81145">
        <w:rPr>
          <w:rFonts w:ascii="Times New Roman" w:hAnsi="Times New Roman" w:cs="Times New Roman"/>
          <w:sz w:val="24"/>
          <w:szCs w:val="24"/>
        </w:rPr>
        <w:t xml:space="preserve">come se ne trovano nelle sette e nei culti, ma in </w:t>
      </w:r>
      <w:r w:rsidRPr="00F81145">
        <w:rPr>
          <w:rFonts w:ascii="Times New Roman" w:hAnsi="Times New Roman" w:cs="Times New Roman"/>
          <w:iCs/>
          <w:sz w:val="24"/>
          <w:szCs w:val="24"/>
        </w:rPr>
        <w:t>un momentaneo</w:t>
      </w:r>
      <w:r w:rsidRPr="00F81145">
        <w:rPr>
          <w:rFonts w:ascii="Times New Roman" w:hAnsi="Times New Roman" w:cs="Times New Roman"/>
          <w:sz w:val="24"/>
          <w:szCs w:val="24"/>
        </w:rPr>
        <w:t xml:space="preserve"> </w:t>
      </w:r>
      <w:r w:rsidRPr="00F81145">
        <w:rPr>
          <w:rFonts w:ascii="Times New Roman" w:hAnsi="Times New Roman" w:cs="Times New Roman"/>
          <w:iCs/>
          <w:sz w:val="24"/>
          <w:szCs w:val="24"/>
        </w:rPr>
        <w:t xml:space="preserve">riparo dalla confusione. </w:t>
      </w:r>
      <w:r w:rsidRPr="00F81145">
        <w:rPr>
          <w:rFonts w:ascii="Times New Roman" w:hAnsi="Times New Roman" w:cs="Times New Roman"/>
          <w:sz w:val="24"/>
          <w:szCs w:val="24"/>
        </w:rPr>
        <w:t>[…] È solo una poesia truccata, una poesia che</w:t>
      </w:r>
      <w:r>
        <w:rPr>
          <w:rFonts w:ascii="Times New Roman" w:hAnsi="Times New Roman" w:cs="Times New Roman"/>
          <w:sz w:val="24"/>
          <w:szCs w:val="24"/>
        </w:rPr>
        <w:t xml:space="preserve"> </w:t>
      </w:r>
      <w:r w:rsidRPr="00F81145">
        <w:rPr>
          <w:rFonts w:ascii="Times New Roman" w:hAnsi="Times New Roman" w:cs="Times New Roman"/>
          <w:sz w:val="24"/>
          <w:szCs w:val="24"/>
        </w:rPr>
        <w:t>non è tale, se la parte migliore è stata pensata prima e serbata per la fine.</w:t>
      </w:r>
      <w:r>
        <w:rPr>
          <w:rFonts w:ascii="Times New Roman" w:hAnsi="Times New Roman" w:cs="Times New Roman"/>
          <w:sz w:val="24"/>
          <w:szCs w:val="24"/>
        </w:rPr>
        <w:t xml:space="preserve"> </w:t>
      </w:r>
      <w:r w:rsidRPr="00F81145">
        <w:rPr>
          <w:rFonts w:ascii="Times New Roman" w:hAnsi="Times New Roman" w:cs="Times New Roman"/>
          <w:sz w:val="24"/>
          <w:szCs w:val="24"/>
        </w:rPr>
        <w:t>(Frost, 1939, p. 440</w:t>
      </w:r>
      <w:r>
        <w:rPr>
          <w:rFonts w:ascii="Times New Roman" w:hAnsi="Times New Roman" w:cs="Times New Roman"/>
          <w:sz w:val="24"/>
          <w:szCs w:val="24"/>
        </w:rPr>
        <w:t>)</w:t>
      </w:r>
      <w:r w:rsidR="00057C47" w:rsidRPr="00EA1346">
        <w:rPr>
          <w:rStyle w:val="Rimandonotaapidipagina"/>
          <w:rFonts w:ascii="Times New Roman" w:hAnsi="Times New Roman" w:cs="Times New Roman"/>
          <w:sz w:val="24"/>
          <w:szCs w:val="24"/>
        </w:rPr>
        <w:footnoteReference w:id="2"/>
      </w:r>
      <w:r w:rsidR="00057C47" w:rsidRPr="00057C47">
        <w:rPr>
          <w:rFonts w:ascii="Times New Roman" w:hAnsi="Times New Roman" w:cs="Times New Roman"/>
        </w:rPr>
        <w:t xml:space="preserve">. </w:t>
      </w:r>
    </w:p>
    <w:p w:rsidR="00057C47" w:rsidRPr="00057C47" w:rsidRDefault="00057C47" w:rsidP="00057C47">
      <w:pPr>
        <w:jc w:val="both"/>
        <w:rPr>
          <w:rFonts w:ascii="Times New Roman" w:hAnsi="Times New Roman" w:cs="Times New Roman"/>
        </w:rPr>
      </w:pPr>
    </w:p>
    <w:p w:rsidR="006A2CBF" w:rsidRDefault="00F81145" w:rsidP="00341E23">
      <w:pPr>
        <w:pStyle w:val="NormaleWeb"/>
        <w:jc w:val="both"/>
        <w:rPr>
          <w:sz w:val="28"/>
          <w:szCs w:val="28"/>
        </w:rPr>
      </w:pPr>
      <w:r>
        <w:rPr>
          <w:sz w:val="28"/>
          <w:szCs w:val="28"/>
        </w:rPr>
        <w:lastRenderedPageBreak/>
        <w:t>È l’indizio di una sospensi</w:t>
      </w:r>
      <w:r w:rsidR="00B8393C">
        <w:rPr>
          <w:sz w:val="28"/>
          <w:szCs w:val="28"/>
        </w:rPr>
        <w:t>one del disordine, non un’</w:t>
      </w:r>
      <w:r>
        <w:rPr>
          <w:sz w:val="28"/>
          <w:szCs w:val="28"/>
        </w:rPr>
        <w:t>illuminazione che tut</w:t>
      </w:r>
      <w:r w:rsidR="00B8393C">
        <w:rPr>
          <w:sz w:val="28"/>
          <w:szCs w:val="28"/>
        </w:rPr>
        <w:t>to chiarifica e che tutto rende ampio</w:t>
      </w:r>
      <w:r>
        <w:rPr>
          <w:sz w:val="28"/>
          <w:szCs w:val="28"/>
        </w:rPr>
        <w:t>.  I neuroscienziati e gli psicologi co</w:t>
      </w:r>
      <w:r w:rsidR="006933B7">
        <w:rPr>
          <w:sz w:val="28"/>
          <w:szCs w:val="28"/>
        </w:rPr>
        <w:t>gnitivi che studiano le rela</w:t>
      </w:r>
      <w:r>
        <w:rPr>
          <w:sz w:val="28"/>
          <w:szCs w:val="28"/>
        </w:rPr>
        <w:t>z</w:t>
      </w:r>
      <w:r w:rsidR="006933B7">
        <w:rPr>
          <w:sz w:val="28"/>
          <w:szCs w:val="28"/>
        </w:rPr>
        <w:t>i</w:t>
      </w:r>
      <w:r>
        <w:rPr>
          <w:sz w:val="28"/>
          <w:szCs w:val="28"/>
        </w:rPr>
        <w:t>oni tra cervello e linguaggio</w:t>
      </w:r>
      <w:r w:rsidR="00B8393C">
        <w:rPr>
          <w:sz w:val="28"/>
          <w:szCs w:val="28"/>
        </w:rPr>
        <w:t>,</w:t>
      </w:r>
      <w:r>
        <w:rPr>
          <w:sz w:val="28"/>
          <w:szCs w:val="28"/>
        </w:rPr>
        <w:t xml:space="preserve"> considerano la poesia uno degli eventi del cervello, che, per così dire, costruisce la realtà in cui viviamo</w:t>
      </w:r>
      <w:r w:rsidR="00341E23">
        <w:rPr>
          <w:sz w:val="28"/>
          <w:szCs w:val="28"/>
        </w:rPr>
        <w:t xml:space="preserve">. Hans Magnus Ezensberger, in </w:t>
      </w:r>
      <w:r w:rsidR="00341E23" w:rsidRPr="006A2CBF">
        <w:rPr>
          <w:i/>
          <w:sz w:val="28"/>
          <w:szCs w:val="28"/>
        </w:rPr>
        <w:t>Omaggio a Gödel</w:t>
      </w:r>
      <w:r w:rsidR="00341E23">
        <w:rPr>
          <w:sz w:val="28"/>
          <w:szCs w:val="28"/>
        </w:rPr>
        <w:t xml:space="preserve">, , scrive: </w:t>
      </w:r>
    </w:p>
    <w:p w:rsidR="006A2CBF" w:rsidRDefault="00341E23" w:rsidP="00341E23">
      <w:pPr>
        <w:pStyle w:val="NormaleWeb"/>
        <w:jc w:val="both"/>
        <w:rPr>
          <w:sz w:val="28"/>
          <w:szCs w:val="28"/>
        </w:rPr>
      </w:pPr>
      <w:r w:rsidRPr="00EA1346">
        <w:t>«</w:t>
      </w:r>
      <w:r w:rsidRPr="00341E23">
        <w:t xml:space="preserve">Teorema di Münchhausen, cavallo, palude codino/ è una </w:t>
      </w:r>
      <w:r w:rsidR="0005353F">
        <w:t xml:space="preserve">delizia, ma non dimenticare: / </w:t>
      </w:r>
      <w:r w:rsidRPr="00341E23">
        <w:t>Münchhausen era un bugiardo. / Il teorema di Gödel a prima vista appare</w:t>
      </w:r>
      <w:r w:rsidR="0005353F">
        <w:t xml:space="preserve"> </w:t>
      </w:r>
      <w:r w:rsidRPr="00341E23">
        <w:t xml:space="preserve">/ poco appariscente, ma rifletti: </w:t>
      </w:r>
      <w:r>
        <w:t>Gödel ha ragione.</w:t>
      </w:r>
      <w:r w:rsidR="0005353F">
        <w:t xml:space="preserve"> </w:t>
      </w:r>
      <w:r>
        <w:t>/ «In ogni sistema sufficientemente complesso si possono formulare frasi</w:t>
      </w:r>
      <w:r w:rsidR="0005353F">
        <w:t xml:space="preserve"> </w:t>
      </w:r>
      <w:r>
        <w:t>/ che all’interno del sistema</w:t>
      </w:r>
      <w:r w:rsidR="0005353F">
        <w:t xml:space="preserve"> </w:t>
      </w:r>
      <w:r>
        <w:t>/ non sono né dimostrabili né confutabili,</w:t>
      </w:r>
      <w:r w:rsidR="0005353F">
        <w:t xml:space="preserve"> </w:t>
      </w:r>
      <w:r>
        <w:t>/</w:t>
      </w:r>
      <w:r w:rsidR="0005353F">
        <w:t xml:space="preserve"> </w:t>
      </w:r>
      <w:r>
        <w:t>a meno che il sistema/ non sia di per sé inconsistente».</w:t>
      </w:r>
      <w:r w:rsidR="0005353F">
        <w:t xml:space="preserve"> </w:t>
      </w:r>
      <w:r>
        <w:t>/</w:t>
      </w:r>
      <w:r w:rsidR="0005353F">
        <w:t xml:space="preserve"> </w:t>
      </w:r>
      <w:r>
        <w:t>Puoi descrivere la tua lingua/ nella tua propria lingua: ma non del tutto./ Puoi analizzare il tuo cervello/ col tuo stesso cervello:</w:t>
      </w:r>
      <w:r w:rsidR="0005353F">
        <w:t xml:space="preserve"> ma non del tutto. Ecc. </w:t>
      </w:r>
      <w:r>
        <w:t>/ Per giustificarsi</w:t>
      </w:r>
      <w:r w:rsidR="0005353F">
        <w:t xml:space="preserve"> </w:t>
      </w:r>
      <w:r>
        <w:t>/ ogni sistema pensabile</w:t>
      </w:r>
      <w:r w:rsidR="0005353F">
        <w:t xml:space="preserve"> </w:t>
      </w:r>
      <w:r>
        <w:t>/ deve tra</w:t>
      </w:r>
      <w:r w:rsidR="0005353F">
        <w:t xml:space="preserve">scendersi, / ossia distruggersi. </w:t>
      </w:r>
      <w:r>
        <w:t>/ «Sufficientemente complesso» o no:</w:t>
      </w:r>
      <w:r w:rsidR="0005353F">
        <w:t xml:space="preserve"> </w:t>
      </w:r>
      <w:r>
        <w:t>/ la libertà di contraddire</w:t>
      </w:r>
      <w:r w:rsidR="0005353F">
        <w:t xml:space="preserve"> </w:t>
      </w:r>
      <w:r>
        <w:t>/ è un fenomeno di carenza</w:t>
      </w:r>
      <w:r w:rsidR="0005353F">
        <w:t xml:space="preserve"> </w:t>
      </w:r>
      <w:r>
        <w:t>/ o una contraddizione. (Certezza = inconsistenza).</w:t>
      </w:r>
      <w:r w:rsidR="0005353F">
        <w:t xml:space="preserve"> </w:t>
      </w:r>
      <w:r>
        <w:t>/ Ogni pensabile uomo a cavallo,</w:t>
      </w:r>
      <w:r w:rsidR="0005353F">
        <w:t xml:space="preserve"> </w:t>
      </w:r>
      <w:r>
        <w:t>/ quindi anche Münchhausen,</w:t>
      </w:r>
      <w:r w:rsidR="0005353F">
        <w:t xml:space="preserve"> </w:t>
      </w:r>
      <w:r>
        <w:t>/ quindi anche tu, è un sub sistema</w:t>
      </w:r>
      <w:r w:rsidR="0005353F">
        <w:t xml:space="preserve"> </w:t>
      </w:r>
      <w:r>
        <w:t>/ di una palude piuttosto ricca di sostanze.</w:t>
      </w:r>
      <w:r w:rsidR="0005353F">
        <w:t xml:space="preserve"> </w:t>
      </w:r>
      <w:r>
        <w:t>/ E un sottosistema di questo sottosistema</w:t>
      </w:r>
      <w:r w:rsidR="0005353F">
        <w:t xml:space="preserve"> </w:t>
      </w:r>
      <w:r>
        <w:t>/ è il proprio codino,</w:t>
      </w:r>
      <w:r w:rsidR="0005353F">
        <w:t xml:space="preserve"> </w:t>
      </w:r>
      <w:r>
        <w:t>/ questa specie di leva</w:t>
      </w:r>
      <w:r w:rsidR="0005353F">
        <w:t xml:space="preserve"> </w:t>
      </w:r>
      <w:r>
        <w:t>/ per riformisti e bugiardi.</w:t>
      </w:r>
      <w:r w:rsidR="0005353F">
        <w:t xml:space="preserve"> </w:t>
      </w:r>
      <w:r>
        <w:t>/ In ogni sistema piuttosto ricco di sostanze</w:t>
      </w:r>
      <w:r w:rsidR="0005353F">
        <w:t xml:space="preserve"> </w:t>
      </w:r>
      <w:r>
        <w:t>/ quindi anche in questa palude,</w:t>
      </w:r>
      <w:r w:rsidR="0005353F">
        <w:t xml:space="preserve"> </w:t>
      </w:r>
      <w:r>
        <w:t>/ si possono formulare frasi</w:t>
      </w:r>
      <w:r w:rsidR="0005353F">
        <w:t xml:space="preserve"> </w:t>
      </w:r>
      <w:r>
        <w:t>/ che all’interno del sistema</w:t>
      </w:r>
      <w:r w:rsidR="0005353F">
        <w:t xml:space="preserve"> </w:t>
      </w:r>
      <w:r>
        <w:t>/ non sono né dimostrabili né confutabili.</w:t>
      </w:r>
      <w:r w:rsidR="0005353F">
        <w:t xml:space="preserve"> </w:t>
      </w:r>
      <w:r>
        <w:t>/ Prendile in mano, queste frasi,</w:t>
      </w:r>
      <w:r w:rsidR="0005353F">
        <w:t xml:space="preserve"> </w:t>
      </w:r>
      <w:r>
        <w:t>/ e tira!</w:t>
      </w:r>
      <w:r w:rsidRPr="00EA1346">
        <w:t>»</w:t>
      </w:r>
      <w:r w:rsidRPr="00EA1346">
        <w:rPr>
          <w:rStyle w:val="Rimandonotaapidipagina"/>
        </w:rPr>
        <w:footnoteReference w:id="3"/>
      </w:r>
      <w:r w:rsidR="006A2CBF" w:rsidRPr="00EA1346">
        <w:t>.</w:t>
      </w:r>
    </w:p>
    <w:p w:rsidR="00E43884" w:rsidRDefault="006A2CBF" w:rsidP="00341E23">
      <w:pPr>
        <w:pStyle w:val="NormaleWeb"/>
        <w:jc w:val="both"/>
        <w:rPr>
          <w:sz w:val="28"/>
          <w:szCs w:val="28"/>
        </w:rPr>
      </w:pPr>
      <w:r>
        <w:rPr>
          <w:sz w:val="28"/>
          <w:szCs w:val="28"/>
        </w:rPr>
        <w:t>Nella loro attività la poesia e la letteratura condividono la funzione terapeutica del linguaggio, la sua forza, il suo orientamento, la sospensione del disordine, appunto, per cui, come scriverà Paul Celan</w:t>
      </w:r>
      <w:r w:rsidR="00E43884">
        <w:rPr>
          <w:sz w:val="28"/>
          <w:szCs w:val="28"/>
        </w:rPr>
        <w:t>, nel suo «cristallo di respiro», luogo cercato, forma racchiusa di una testimonianza mai rinnegata e irrefutabile</w:t>
      </w:r>
      <w:r>
        <w:rPr>
          <w:sz w:val="28"/>
          <w:szCs w:val="28"/>
        </w:rPr>
        <w:t>: «</w:t>
      </w:r>
      <w:r w:rsidRPr="00B51980">
        <w:rPr>
          <w:sz w:val="28"/>
          <w:szCs w:val="28"/>
        </w:rPr>
        <w:t>In fondo</w:t>
      </w:r>
      <w:r w:rsidR="0005353F">
        <w:rPr>
          <w:sz w:val="28"/>
          <w:szCs w:val="28"/>
        </w:rPr>
        <w:t xml:space="preserve"> </w:t>
      </w:r>
      <w:r w:rsidRPr="00B51980">
        <w:rPr>
          <w:sz w:val="28"/>
          <w:szCs w:val="28"/>
        </w:rPr>
        <w:t>/ al crepaccio dei tempi, / presso il favo di ghiaccio/ attende, cristallo di respiro, / la tua irrefutabile</w:t>
      </w:r>
      <w:r w:rsidR="0005353F">
        <w:rPr>
          <w:sz w:val="28"/>
          <w:szCs w:val="28"/>
        </w:rPr>
        <w:t xml:space="preserve"> </w:t>
      </w:r>
      <w:r w:rsidRPr="00B51980">
        <w:rPr>
          <w:sz w:val="28"/>
          <w:szCs w:val="28"/>
        </w:rPr>
        <w:t>/ testimonianza</w:t>
      </w:r>
      <w:r>
        <w:rPr>
          <w:sz w:val="28"/>
          <w:szCs w:val="28"/>
        </w:rPr>
        <w:t>»</w:t>
      </w:r>
      <w:r w:rsidRPr="00057C47">
        <w:rPr>
          <w:rStyle w:val="Rimandonotaapidipagina"/>
          <w:sz w:val="28"/>
          <w:szCs w:val="28"/>
        </w:rPr>
        <w:footnoteReference w:id="4"/>
      </w:r>
      <w:r w:rsidR="00E43884">
        <w:rPr>
          <w:sz w:val="28"/>
          <w:szCs w:val="28"/>
        </w:rPr>
        <w:t xml:space="preserve">. </w:t>
      </w:r>
    </w:p>
    <w:p w:rsidR="00057C47" w:rsidRDefault="00E43884" w:rsidP="00341E23">
      <w:pPr>
        <w:pStyle w:val="NormaleWeb"/>
        <w:jc w:val="both"/>
        <w:rPr>
          <w:sz w:val="28"/>
          <w:szCs w:val="28"/>
        </w:rPr>
      </w:pPr>
      <w:r>
        <w:rPr>
          <w:sz w:val="28"/>
          <w:szCs w:val="28"/>
        </w:rPr>
        <w:t>La poesia nasce in un segno fragile e solenne e nella perfezione del cristallo dà forma al silenzio, toglie fiato e parola, ma, allo stesso tempo, offre il suo itinerario umano, la sua tensione</w:t>
      </w:r>
      <w:r w:rsidR="00057C47" w:rsidRPr="00057C47">
        <w:rPr>
          <w:sz w:val="28"/>
          <w:szCs w:val="28"/>
        </w:rPr>
        <w:t xml:space="preserve">. </w:t>
      </w:r>
      <w:r>
        <w:rPr>
          <w:sz w:val="28"/>
          <w:szCs w:val="28"/>
        </w:rPr>
        <w:t>Avere un ritmo nella lingua, che ostinatamente, si muove alla ricerca del pu</w:t>
      </w:r>
      <w:r w:rsidR="00B8393C">
        <w:rPr>
          <w:sz w:val="28"/>
          <w:szCs w:val="28"/>
        </w:rPr>
        <w:t xml:space="preserve">nto fermo del mondo, sollecita </w:t>
      </w:r>
      <w:r>
        <w:rPr>
          <w:sz w:val="28"/>
          <w:szCs w:val="28"/>
        </w:rPr>
        <w:t>maggiormente l’interesse e l’impulso del clinico, per il contatto con i sogni, la memoria, i ricordi e la conoscenza, in quel</w:t>
      </w:r>
      <w:r w:rsidR="0005353F">
        <w:rPr>
          <w:sz w:val="28"/>
          <w:szCs w:val="28"/>
        </w:rPr>
        <w:t xml:space="preserve"> che James Hillman chiamava la «</w:t>
      </w:r>
      <w:r>
        <w:rPr>
          <w:sz w:val="28"/>
          <w:szCs w:val="28"/>
        </w:rPr>
        <w:t>base poetica della mente</w:t>
      </w:r>
      <w:r w:rsidR="0005353F">
        <w:rPr>
          <w:sz w:val="28"/>
          <w:szCs w:val="28"/>
        </w:rPr>
        <w:t>»</w:t>
      </w:r>
      <w:r w:rsidR="007906CD" w:rsidRPr="00EA1346">
        <w:rPr>
          <w:rStyle w:val="Rimandonotaapidipagina"/>
          <w:sz w:val="28"/>
          <w:szCs w:val="28"/>
        </w:rPr>
        <w:footnoteReference w:id="5"/>
      </w:r>
      <w:r w:rsidRPr="00EA1346">
        <w:rPr>
          <w:sz w:val="28"/>
          <w:szCs w:val="28"/>
        </w:rPr>
        <w:t>.</w:t>
      </w:r>
    </w:p>
    <w:p w:rsidR="00B51980" w:rsidRDefault="007906CD" w:rsidP="00F802B2">
      <w:pPr>
        <w:pStyle w:val="NormaleWeb"/>
        <w:jc w:val="both"/>
        <w:rPr>
          <w:sz w:val="28"/>
          <w:szCs w:val="28"/>
        </w:rPr>
      </w:pPr>
      <w:r>
        <w:rPr>
          <w:sz w:val="28"/>
          <w:szCs w:val="28"/>
        </w:rPr>
        <w:t>Nello spettacolo</w:t>
      </w:r>
      <w:r w:rsidR="00F879E7">
        <w:rPr>
          <w:sz w:val="28"/>
          <w:szCs w:val="28"/>
        </w:rPr>
        <w:t xml:space="preserve"> del reale, </w:t>
      </w:r>
      <w:r w:rsidR="00B8393C">
        <w:rPr>
          <w:sz w:val="28"/>
          <w:szCs w:val="28"/>
        </w:rPr>
        <w:t>per accedere al simbolico, il poeta</w:t>
      </w:r>
      <w:r w:rsidR="00F879E7">
        <w:rPr>
          <w:sz w:val="28"/>
          <w:szCs w:val="28"/>
        </w:rPr>
        <w:t xml:space="preserve"> deve saper trasformare, separando con la sua attitudine povera e ricca allo stesso tempo, il reale dal fantastico. È nel preconscio che avviene questo lavoro di commutazione. </w:t>
      </w:r>
    </w:p>
    <w:p w:rsidR="00B8393C" w:rsidRDefault="00F879E7" w:rsidP="00F802B2">
      <w:pPr>
        <w:pStyle w:val="NormaleWeb"/>
        <w:jc w:val="both"/>
        <w:rPr>
          <w:sz w:val="28"/>
          <w:szCs w:val="28"/>
        </w:rPr>
      </w:pPr>
      <w:r>
        <w:rPr>
          <w:sz w:val="28"/>
          <w:szCs w:val="28"/>
        </w:rPr>
        <w:t>La parola diviene la traccia di un’apertura</w:t>
      </w:r>
      <w:r w:rsidR="00B8393C">
        <w:rPr>
          <w:sz w:val="28"/>
          <w:szCs w:val="28"/>
        </w:rPr>
        <w:t>, che</w:t>
      </w:r>
      <w:r>
        <w:rPr>
          <w:sz w:val="28"/>
          <w:szCs w:val="28"/>
        </w:rPr>
        <w:t xml:space="preserve"> attraverso la scrittura, transita nel confine tra dicibile e non detto, rivelazione e ignoto. Perché il poeta, con le sue ossa spezzate in segreto</w:t>
      </w:r>
      <w:r w:rsidR="00B8393C">
        <w:rPr>
          <w:sz w:val="28"/>
          <w:szCs w:val="28"/>
        </w:rPr>
        <w:t>,</w:t>
      </w:r>
      <w:r>
        <w:rPr>
          <w:sz w:val="28"/>
          <w:szCs w:val="28"/>
        </w:rPr>
        <w:t xml:space="preserve"> prima di rivelarsi in pubblico (Baudelaire), è, per usare le parole di Josif Brodskij «qualcuno per cui ogni parola non è la fine ma l’inizio di un pensiero». </w:t>
      </w:r>
    </w:p>
    <w:p w:rsidR="00F802B2" w:rsidRDefault="00F879E7" w:rsidP="00F802B2">
      <w:pPr>
        <w:pStyle w:val="NormaleWeb"/>
        <w:jc w:val="both"/>
        <w:rPr>
          <w:sz w:val="28"/>
          <w:szCs w:val="28"/>
        </w:rPr>
      </w:pPr>
      <w:r>
        <w:rPr>
          <w:sz w:val="28"/>
          <w:szCs w:val="28"/>
        </w:rPr>
        <w:lastRenderedPageBreak/>
        <w:t>Per indagare il mondo</w:t>
      </w:r>
      <w:r w:rsidR="00F802B2">
        <w:rPr>
          <w:sz w:val="28"/>
          <w:szCs w:val="28"/>
        </w:rPr>
        <w:t xml:space="preserve"> e i suoi oggetti,</w:t>
      </w:r>
      <w:r w:rsidR="00B8393C">
        <w:rPr>
          <w:sz w:val="28"/>
          <w:szCs w:val="28"/>
        </w:rPr>
        <w:t xml:space="preserve"> </w:t>
      </w:r>
      <w:r w:rsidR="0005353F">
        <w:rPr>
          <w:sz w:val="28"/>
          <w:szCs w:val="28"/>
        </w:rPr>
        <w:t>e salvare il «</w:t>
      </w:r>
      <w:r>
        <w:rPr>
          <w:sz w:val="28"/>
          <w:szCs w:val="28"/>
        </w:rPr>
        <w:t>vol</w:t>
      </w:r>
      <w:r w:rsidR="0005353F">
        <w:rPr>
          <w:sz w:val="28"/>
          <w:szCs w:val="28"/>
        </w:rPr>
        <w:t>to comune di ciascuno individuo»</w:t>
      </w:r>
      <w:r>
        <w:rPr>
          <w:sz w:val="28"/>
          <w:szCs w:val="28"/>
        </w:rPr>
        <w:t>, egli usa il linguaggio</w:t>
      </w:r>
      <w:r w:rsidR="00F802B2">
        <w:rPr>
          <w:sz w:val="28"/>
          <w:szCs w:val="28"/>
        </w:rPr>
        <w:t>, le sue vaste campiture e le sue potenzialità. La parola rappresenta uno degli spazi di salvezza del bene della individualità e della personalità.</w:t>
      </w:r>
      <w:r>
        <w:rPr>
          <w:sz w:val="28"/>
          <w:szCs w:val="28"/>
        </w:rPr>
        <w:t xml:space="preserve">      </w:t>
      </w:r>
      <w:r w:rsidR="00F802B2">
        <w:rPr>
          <w:sz w:val="28"/>
          <w:szCs w:val="28"/>
        </w:rPr>
        <w:t xml:space="preserve">                                                                                                 </w:t>
      </w:r>
    </w:p>
    <w:p w:rsidR="004B7EC4" w:rsidRDefault="00F802B2" w:rsidP="00F802B2">
      <w:pPr>
        <w:pStyle w:val="NormaleWeb"/>
        <w:jc w:val="both"/>
        <w:rPr>
          <w:bCs/>
          <w:sz w:val="28"/>
          <w:szCs w:val="28"/>
        </w:rPr>
      </w:pPr>
      <w:r w:rsidRPr="00C529A7">
        <w:rPr>
          <w:bCs/>
          <w:sz w:val="28"/>
          <w:szCs w:val="28"/>
        </w:rPr>
        <w:t xml:space="preserve">Nel frammento noto come </w:t>
      </w:r>
      <w:r w:rsidRPr="00C529A7">
        <w:rPr>
          <w:bCs/>
          <w:i/>
          <w:iCs/>
          <w:sz w:val="28"/>
          <w:szCs w:val="28"/>
        </w:rPr>
        <w:t>Il primo programma sistematico dell’Idealismo tedesco</w:t>
      </w:r>
      <w:r w:rsidRPr="00C529A7">
        <w:rPr>
          <w:bCs/>
          <w:sz w:val="28"/>
          <w:szCs w:val="28"/>
        </w:rPr>
        <w:t>, del 1795-96, Hölderlin, Hegel e Schelling</w:t>
      </w:r>
      <w:r w:rsidR="00C529A7">
        <w:rPr>
          <w:bCs/>
          <w:sz w:val="28"/>
          <w:szCs w:val="28"/>
        </w:rPr>
        <w:t xml:space="preserve"> </w:t>
      </w:r>
      <w:r w:rsidR="00B51980">
        <w:rPr>
          <w:bCs/>
          <w:sz w:val="28"/>
          <w:szCs w:val="28"/>
        </w:rPr>
        <w:t>attribuiscono alla poesia la mi</w:t>
      </w:r>
      <w:r w:rsidR="00C529A7">
        <w:rPr>
          <w:bCs/>
          <w:sz w:val="28"/>
          <w:szCs w:val="28"/>
        </w:rPr>
        <w:t xml:space="preserve">ssione di preparare il regno della libertà, con i suoi </w:t>
      </w:r>
      <w:r w:rsidR="00B51980">
        <w:rPr>
          <w:bCs/>
          <w:sz w:val="28"/>
          <w:szCs w:val="28"/>
        </w:rPr>
        <w:t>dispiegamenti individuali, i de</w:t>
      </w:r>
      <w:r w:rsidR="00C529A7">
        <w:rPr>
          <w:bCs/>
          <w:sz w:val="28"/>
          <w:szCs w:val="28"/>
        </w:rPr>
        <w:t>s</w:t>
      </w:r>
      <w:r w:rsidR="00B51980">
        <w:rPr>
          <w:bCs/>
          <w:sz w:val="28"/>
          <w:szCs w:val="28"/>
        </w:rPr>
        <w:t>t</w:t>
      </w:r>
      <w:r w:rsidR="00C529A7">
        <w:rPr>
          <w:bCs/>
          <w:sz w:val="28"/>
          <w:szCs w:val="28"/>
        </w:rPr>
        <w:t>ini che trasformano e incarnano la loro precipua singolarità, i loro demoni. Parlano di religione del sensibile</w:t>
      </w:r>
      <w:r w:rsidR="004B7EC4">
        <w:rPr>
          <w:bCs/>
          <w:sz w:val="28"/>
          <w:szCs w:val="28"/>
        </w:rPr>
        <w:t>, caratterizzata da ci</w:t>
      </w:r>
      <w:r w:rsidR="0005353F">
        <w:rPr>
          <w:bCs/>
          <w:sz w:val="28"/>
          <w:szCs w:val="28"/>
        </w:rPr>
        <w:t>ò che Giorgio Antonelli chiama «</w:t>
      </w:r>
      <w:r w:rsidR="004B7EC4">
        <w:rPr>
          <w:bCs/>
          <w:sz w:val="28"/>
          <w:szCs w:val="28"/>
        </w:rPr>
        <w:t>monoteismo della ragione e del cuore e politeis</w:t>
      </w:r>
      <w:r w:rsidR="0005353F">
        <w:rPr>
          <w:bCs/>
          <w:sz w:val="28"/>
          <w:szCs w:val="28"/>
        </w:rPr>
        <w:t>mo dell’immaginazione dell’arte»</w:t>
      </w:r>
      <w:r w:rsidR="00B8393C">
        <w:rPr>
          <w:bCs/>
          <w:sz w:val="28"/>
          <w:szCs w:val="28"/>
        </w:rPr>
        <w:t>.</w:t>
      </w:r>
      <w:r w:rsidR="004B7EC4">
        <w:rPr>
          <w:rStyle w:val="Rimandonotaapidipagina"/>
          <w:bCs/>
          <w:sz w:val="28"/>
          <w:szCs w:val="28"/>
        </w:rPr>
        <w:footnoteReference w:id="6"/>
      </w:r>
      <w:r w:rsidR="004B7EC4">
        <w:rPr>
          <w:bCs/>
          <w:sz w:val="28"/>
          <w:szCs w:val="28"/>
        </w:rPr>
        <w:t xml:space="preserve"> </w:t>
      </w:r>
    </w:p>
    <w:p w:rsidR="00A020BA" w:rsidRDefault="00A020BA" w:rsidP="00F802B2">
      <w:pPr>
        <w:pStyle w:val="NormaleWeb"/>
        <w:jc w:val="both"/>
        <w:rPr>
          <w:bCs/>
          <w:sz w:val="28"/>
          <w:szCs w:val="28"/>
        </w:rPr>
      </w:pPr>
      <w:r>
        <w:rPr>
          <w:bCs/>
          <w:sz w:val="28"/>
          <w:szCs w:val="28"/>
        </w:rPr>
        <w:t>Il farsi della poesia e dell’analisi conduce l’epifania degli dei a manifestarsi, a rivelare la loro intima natura, in ciò ch</w:t>
      </w:r>
      <w:r w:rsidR="0005353F">
        <w:rPr>
          <w:bCs/>
          <w:sz w:val="28"/>
          <w:szCs w:val="28"/>
        </w:rPr>
        <w:t xml:space="preserve">e Coleridge chiama </w:t>
      </w:r>
      <w:r w:rsidR="0005353F" w:rsidRPr="0005353F">
        <w:rPr>
          <w:bCs/>
          <w:i/>
          <w:sz w:val="28"/>
          <w:szCs w:val="28"/>
        </w:rPr>
        <w:t>co-adunaton</w:t>
      </w:r>
      <w:r>
        <w:rPr>
          <w:bCs/>
          <w:sz w:val="28"/>
          <w:szCs w:val="28"/>
        </w:rPr>
        <w:t xml:space="preserve">, come </w:t>
      </w:r>
      <w:r w:rsidR="00B51980">
        <w:rPr>
          <w:bCs/>
          <w:sz w:val="28"/>
          <w:szCs w:val="28"/>
        </w:rPr>
        <w:t>l’immaginazione che si presenti</w:t>
      </w:r>
      <w:r>
        <w:rPr>
          <w:bCs/>
          <w:sz w:val="28"/>
          <w:szCs w:val="28"/>
        </w:rPr>
        <w:t>fica, offre</w:t>
      </w:r>
      <w:r w:rsidR="00B8393C">
        <w:rPr>
          <w:bCs/>
          <w:sz w:val="28"/>
          <w:szCs w:val="28"/>
        </w:rPr>
        <w:t>ndo</w:t>
      </w:r>
      <w:r>
        <w:rPr>
          <w:bCs/>
          <w:sz w:val="28"/>
          <w:szCs w:val="28"/>
        </w:rPr>
        <w:t xml:space="preserve"> la sua sponda silente. La teo</w:t>
      </w:r>
      <w:r w:rsidR="00B51980">
        <w:rPr>
          <w:bCs/>
          <w:sz w:val="28"/>
          <w:szCs w:val="28"/>
        </w:rPr>
        <w:t>-</w:t>
      </w:r>
      <w:r>
        <w:rPr>
          <w:bCs/>
          <w:sz w:val="28"/>
          <w:szCs w:val="28"/>
        </w:rPr>
        <w:t>epifania di Rilke, Yeats, Pound è esibizione mate</w:t>
      </w:r>
      <w:r w:rsidR="00B8393C">
        <w:rPr>
          <w:bCs/>
          <w:sz w:val="28"/>
          <w:szCs w:val="28"/>
        </w:rPr>
        <w:t>rica di un</w:t>
      </w:r>
      <w:r w:rsidR="0001082B">
        <w:rPr>
          <w:bCs/>
          <w:sz w:val="28"/>
          <w:szCs w:val="28"/>
        </w:rPr>
        <w:t>a lunga</w:t>
      </w:r>
      <w:r w:rsidR="00B8393C">
        <w:rPr>
          <w:bCs/>
          <w:sz w:val="28"/>
          <w:szCs w:val="28"/>
        </w:rPr>
        <w:t xml:space="preserve"> e inevitabile </w:t>
      </w:r>
      <w:r>
        <w:rPr>
          <w:bCs/>
          <w:sz w:val="28"/>
          <w:szCs w:val="28"/>
        </w:rPr>
        <w:t xml:space="preserve">arsi interiore. </w:t>
      </w:r>
    </w:p>
    <w:p w:rsidR="00A020BA" w:rsidRDefault="00C61299" w:rsidP="00F802B2">
      <w:pPr>
        <w:pStyle w:val="NormaleWeb"/>
        <w:jc w:val="both"/>
        <w:rPr>
          <w:bCs/>
          <w:sz w:val="28"/>
          <w:szCs w:val="28"/>
        </w:rPr>
      </w:pPr>
      <w:r>
        <w:rPr>
          <w:bCs/>
          <w:sz w:val="28"/>
          <w:szCs w:val="28"/>
        </w:rPr>
        <w:t>Scrive Angelo Maria R</w:t>
      </w:r>
      <w:r w:rsidR="00A020BA">
        <w:rPr>
          <w:bCs/>
          <w:sz w:val="28"/>
          <w:szCs w:val="28"/>
        </w:rPr>
        <w:t xml:space="preserve">ipellino nella sua nota a </w:t>
      </w:r>
      <w:r w:rsidR="00A020BA" w:rsidRPr="00A020BA">
        <w:rPr>
          <w:bCs/>
          <w:i/>
          <w:sz w:val="28"/>
          <w:szCs w:val="28"/>
        </w:rPr>
        <w:t>Sulla Poesia</w:t>
      </w:r>
      <w:r w:rsidR="00A020BA">
        <w:rPr>
          <w:bCs/>
          <w:sz w:val="28"/>
          <w:szCs w:val="28"/>
        </w:rPr>
        <w:t xml:space="preserve"> di Osip Mandel’ŝtam</w:t>
      </w:r>
    </w:p>
    <w:p w:rsidR="00A020BA" w:rsidRDefault="00A020BA" w:rsidP="00F802B2">
      <w:pPr>
        <w:pStyle w:val="NormaleWeb"/>
        <w:jc w:val="both"/>
        <w:rPr>
          <w:bCs/>
          <w:sz w:val="28"/>
          <w:szCs w:val="28"/>
        </w:rPr>
      </w:pPr>
      <w:r>
        <w:rPr>
          <w:bCs/>
        </w:rPr>
        <w:t xml:space="preserve">Come il Pasternak del </w:t>
      </w:r>
      <w:r w:rsidRPr="00A020BA">
        <w:rPr>
          <w:bCs/>
          <w:i/>
        </w:rPr>
        <w:t>Salvacondotto</w:t>
      </w:r>
      <w:r>
        <w:rPr>
          <w:bCs/>
        </w:rPr>
        <w:t>, anche Mandel’ŝtam punta tutto sulla metafora, accostando in misture inattese opposti campi semantici, rendendo tangibili con virtuosistici intarsi di abbaglianti similitudini e suoni, gli odori, le «meraviglie» dei versi altrui, dei paesaggi, di eventi lontani e dell’ambiente giudaico della sua infanzia. Per cogliere l’identità delle cose distanti, egli tende la vista «come un guanto di pelle di daino»</w:t>
      </w:r>
      <w:r w:rsidR="00EA1346">
        <w:rPr>
          <w:bCs/>
        </w:rPr>
        <w:t xml:space="preserve"> (</w:t>
      </w:r>
      <w:r w:rsidR="000154C4">
        <w:rPr>
          <w:bCs/>
        </w:rPr>
        <w:t>e riesce così a percepire e ad immettere nella densissima sigla d’una metafora tutto quello che sta fuori campo, attorno al punto focale, il contiguo), quasi il suo sguardo, asimmetrico come gli occhi di certi pesci, potesse simultaneamente imbricare differenti assi ottici.</w:t>
      </w:r>
      <w:r w:rsidR="000154C4">
        <w:rPr>
          <w:rStyle w:val="Rimandonotaapidipagina"/>
          <w:bCs/>
        </w:rPr>
        <w:footnoteReference w:id="7"/>
      </w:r>
      <w:r>
        <w:rPr>
          <w:bCs/>
        </w:rPr>
        <w:t xml:space="preserve"> </w:t>
      </w:r>
      <w:r>
        <w:rPr>
          <w:bCs/>
          <w:sz w:val="28"/>
          <w:szCs w:val="28"/>
        </w:rPr>
        <w:t xml:space="preserve"> </w:t>
      </w:r>
    </w:p>
    <w:p w:rsidR="00057C47" w:rsidRDefault="000154C4" w:rsidP="00F802B2">
      <w:pPr>
        <w:pStyle w:val="NormaleWeb"/>
        <w:jc w:val="both"/>
        <w:rPr>
          <w:bCs/>
          <w:sz w:val="28"/>
          <w:szCs w:val="28"/>
        </w:rPr>
      </w:pPr>
      <w:r>
        <w:rPr>
          <w:bCs/>
          <w:sz w:val="28"/>
          <w:szCs w:val="28"/>
        </w:rPr>
        <w:t xml:space="preserve">Gli fa eco il grande poeta francese Yves Bonnefoy, citato da Armando Massarenti, in un interessante articolo de </w:t>
      </w:r>
      <w:r w:rsidR="0005353F">
        <w:rPr>
          <w:bCs/>
          <w:sz w:val="28"/>
          <w:szCs w:val="28"/>
        </w:rPr>
        <w:t>“</w:t>
      </w:r>
      <w:r>
        <w:rPr>
          <w:bCs/>
          <w:sz w:val="28"/>
          <w:szCs w:val="28"/>
        </w:rPr>
        <w:t>Il sole24 ore</w:t>
      </w:r>
      <w:r w:rsidR="0005353F">
        <w:rPr>
          <w:bCs/>
          <w:sz w:val="28"/>
          <w:szCs w:val="28"/>
        </w:rPr>
        <w:t>”</w:t>
      </w:r>
      <w:r>
        <w:rPr>
          <w:bCs/>
          <w:sz w:val="28"/>
          <w:szCs w:val="28"/>
        </w:rPr>
        <w:t xml:space="preserve"> del 16 luglio 2011</w:t>
      </w:r>
      <w:r w:rsidR="0005353F">
        <w:rPr>
          <w:bCs/>
          <w:sz w:val="28"/>
          <w:szCs w:val="28"/>
        </w:rPr>
        <w:t>:</w:t>
      </w:r>
    </w:p>
    <w:p w:rsidR="000154C4" w:rsidRDefault="000154C4" w:rsidP="00F802B2">
      <w:pPr>
        <w:pStyle w:val="NormaleWeb"/>
        <w:jc w:val="both"/>
      </w:pPr>
      <w:r>
        <w:t>A ogni istante due vie s'aprono nel cuore della parola; e la poesia si decide a questo bivio: essa deve lasciare la grande biblioteca, andare sino allo sprone che s'inoltra tra cielo e terra, e continuare ancora, più lontano, declinando verso appuntamenti dello sguardo ove s'accoglie ancora il calore appena mitigato della notte d'estate.</w:t>
      </w:r>
      <w:r>
        <w:rPr>
          <w:rStyle w:val="Rimandonotaapidipagina"/>
        </w:rPr>
        <w:footnoteReference w:id="8"/>
      </w:r>
    </w:p>
    <w:p w:rsidR="00B51980" w:rsidRDefault="000154C4" w:rsidP="00F802B2">
      <w:pPr>
        <w:pStyle w:val="NormaleWeb"/>
        <w:jc w:val="both"/>
        <w:rPr>
          <w:bCs/>
          <w:sz w:val="28"/>
          <w:szCs w:val="28"/>
        </w:rPr>
      </w:pPr>
      <w:r>
        <w:rPr>
          <w:bCs/>
          <w:sz w:val="28"/>
          <w:szCs w:val="28"/>
        </w:rPr>
        <w:t xml:space="preserve">L’intensità della parola poetica </w:t>
      </w:r>
      <w:r w:rsidR="00BC4163">
        <w:rPr>
          <w:bCs/>
          <w:sz w:val="28"/>
          <w:szCs w:val="28"/>
        </w:rPr>
        <w:t>costruisce i circuiti neuronali più solidi, sostanziali e profondi</w:t>
      </w:r>
      <w:r w:rsidR="00B8393C">
        <w:rPr>
          <w:bCs/>
          <w:sz w:val="28"/>
          <w:szCs w:val="28"/>
        </w:rPr>
        <w:t>,</w:t>
      </w:r>
      <w:r w:rsidR="00BC4163">
        <w:rPr>
          <w:bCs/>
          <w:sz w:val="28"/>
          <w:szCs w:val="28"/>
        </w:rPr>
        <w:t xml:space="preserve"> e </w:t>
      </w:r>
      <w:r w:rsidR="00B8393C">
        <w:rPr>
          <w:bCs/>
          <w:sz w:val="28"/>
          <w:szCs w:val="28"/>
        </w:rPr>
        <w:t xml:space="preserve"> ci parla </w:t>
      </w:r>
      <w:r w:rsidR="00BC4163">
        <w:rPr>
          <w:bCs/>
          <w:sz w:val="28"/>
          <w:szCs w:val="28"/>
        </w:rPr>
        <w:t xml:space="preserve">del carattere sempiterno dell’espressione poetica, che, nella sua concretezza e ricchezza, come testimoniato </w:t>
      </w:r>
      <w:r w:rsidR="00B8393C">
        <w:rPr>
          <w:bCs/>
          <w:sz w:val="28"/>
          <w:szCs w:val="28"/>
        </w:rPr>
        <w:t xml:space="preserve">anche </w:t>
      </w:r>
      <w:r w:rsidR="00BC4163">
        <w:rPr>
          <w:bCs/>
          <w:sz w:val="28"/>
          <w:szCs w:val="28"/>
        </w:rPr>
        <w:t>da un recente saggio in tedesco del neuropsicologo Arthur Jacobs e del poeta</w:t>
      </w:r>
      <w:r w:rsidR="00BC4163" w:rsidRPr="00BC4163">
        <w:rPr>
          <w:bCs/>
          <w:sz w:val="28"/>
          <w:szCs w:val="28"/>
        </w:rPr>
        <w:t xml:space="preserve"> </w:t>
      </w:r>
      <w:r w:rsidR="00BC4163">
        <w:rPr>
          <w:bCs/>
          <w:sz w:val="28"/>
          <w:szCs w:val="28"/>
        </w:rPr>
        <w:t>Raoul Schrott</w:t>
      </w:r>
      <w:r w:rsidR="00BC4163">
        <w:rPr>
          <w:rStyle w:val="Rimandonotaapidipagina"/>
          <w:bCs/>
          <w:sz w:val="28"/>
          <w:szCs w:val="28"/>
        </w:rPr>
        <w:footnoteReference w:id="9"/>
      </w:r>
      <w:r w:rsidR="00B8393C">
        <w:rPr>
          <w:bCs/>
          <w:sz w:val="28"/>
          <w:szCs w:val="28"/>
        </w:rPr>
        <w:t>, può</w:t>
      </w:r>
      <w:r w:rsidR="00BC4163">
        <w:rPr>
          <w:bCs/>
          <w:sz w:val="28"/>
          <w:szCs w:val="28"/>
        </w:rPr>
        <w:t xml:space="preserve"> offrire un valido strumento di analisi e indagine nelle strutture interne del paziente.</w:t>
      </w:r>
      <w:r w:rsidR="00C40E75">
        <w:rPr>
          <w:bCs/>
          <w:sz w:val="28"/>
          <w:szCs w:val="28"/>
        </w:rPr>
        <w:t xml:space="preserve"> La lettura di </w:t>
      </w:r>
      <w:r w:rsidR="00C40E75">
        <w:rPr>
          <w:bCs/>
          <w:sz w:val="28"/>
          <w:szCs w:val="28"/>
        </w:rPr>
        <w:lastRenderedPageBreak/>
        <w:t>sostantivi, verbi e aggettivi (</w:t>
      </w:r>
      <w:r w:rsidR="00C40E75" w:rsidRPr="00C40E75">
        <w:rPr>
          <w:bCs/>
          <w:sz w:val="28"/>
          <w:szCs w:val="28"/>
        </w:rPr>
        <w:t>guerra, nazismo, torturare, distruggere, morto</w:t>
      </w:r>
      <w:r w:rsidR="00C40E75">
        <w:rPr>
          <w:bCs/>
          <w:sz w:val="28"/>
          <w:szCs w:val="28"/>
        </w:rPr>
        <w:t>) e positivi (amore, libertà, ridere, baciare, grandioso) provocano la modificazione opposta delle pupille, della frequenza del polso e del colorito della pelle, ment</w:t>
      </w:r>
      <w:r w:rsidR="00B8393C">
        <w:rPr>
          <w:bCs/>
          <w:sz w:val="28"/>
          <w:szCs w:val="28"/>
        </w:rPr>
        <w:t>re parole ad alto tasso emotivo possono rallentare</w:t>
      </w:r>
      <w:r w:rsidR="00C40E75">
        <w:rPr>
          <w:bCs/>
          <w:sz w:val="28"/>
          <w:szCs w:val="28"/>
        </w:rPr>
        <w:t xml:space="preserve"> la lettura. </w:t>
      </w:r>
    </w:p>
    <w:p w:rsidR="000154C4" w:rsidRDefault="00C40E75" w:rsidP="00F802B2">
      <w:pPr>
        <w:pStyle w:val="NormaleWeb"/>
        <w:jc w:val="both"/>
        <w:rPr>
          <w:bCs/>
          <w:sz w:val="28"/>
          <w:szCs w:val="28"/>
        </w:rPr>
      </w:pPr>
      <w:r>
        <w:rPr>
          <w:bCs/>
          <w:sz w:val="28"/>
          <w:szCs w:val="28"/>
        </w:rPr>
        <w:t>Leggere e ascoltare permette di trasmettere ai centri cerebrali</w:t>
      </w:r>
      <w:r w:rsidR="00B8393C">
        <w:rPr>
          <w:bCs/>
          <w:sz w:val="28"/>
          <w:szCs w:val="28"/>
        </w:rPr>
        <w:t>,</w:t>
      </w:r>
      <w:r>
        <w:rPr>
          <w:bCs/>
          <w:sz w:val="28"/>
          <w:szCs w:val="28"/>
        </w:rPr>
        <w:t xml:space="preserve"> segnali visivi e acustici che arrivano alla coscienza con un significato, un ritmo, un senso, un’immagine. Una poesia </w:t>
      </w:r>
      <w:r w:rsidR="006B407A">
        <w:rPr>
          <w:bCs/>
          <w:sz w:val="28"/>
          <w:szCs w:val="28"/>
        </w:rPr>
        <w:t xml:space="preserve">può esprimere l’intensità di ciò che altrimenti sarebbe impossibile dire, un romanzo o una novella e persino un racconto (si pensi allo sguardo sulla nevrosi americana di John Cheever) possono entrare nel magma vitale </w:t>
      </w:r>
      <w:r w:rsidR="00B51980">
        <w:rPr>
          <w:bCs/>
          <w:sz w:val="28"/>
          <w:szCs w:val="28"/>
        </w:rPr>
        <w:t xml:space="preserve">più di qualunque testimonianza. </w:t>
      </w:r>
      <w:r w:rsidR="006B407A">
        <w:rPr>
          <w:bCs/>
          <w:sz w:val="28"/>
          <w:szCs w:val="28"/>
        </w:rPr>
        <w:t xml:space="preserve">L’intensità dei centri dell’affettività sollecitati ne è fervida conferma. Scrive il poeta americano Mark Strand in un suo elzeviro:                                                                           </w:t>
      </w:r>
      <w:r>
        <w:rPr>
          <w:bCs/>
          <w:sz w:val="28"/>
          <w:szCs w:val="28"/>
        </w:rPr>
        <w:t xml:space="preserve"> </w:t>
      </w:r>
      <w:r w:rsidR="00BC4163" w:rsidRPr="00C40E75">
        <w:rPr>
          <w:bCs/>
          <w:i/>
          <w:sz w:val="28"/>
          <w:szCs w:val="28"/>
        </w:rPr>
        <w:t xml:space="preserve"> </w:t>
      </w:r>
      <w:r w:rsidR="00BC4163">
        <w:rPr>
          <w:bCs/>
          <w:sz w:val="28"/>
          <w:szCs w:val="28"/>
        </w:rPr>
        <w:t xml:space="preserve">                              </w:t>
      </w:r>
      <w:r w:rsidR="006B407A">
        <w:rPr>
          <w:bCs/>
          <w:sz w:val="28"/>
          <w:szCs w:val="28"/>
        </w:rPr>
        <w:t xml:space="preserve">                                                </w:t>
      </w:r>
    </w:p>
    <w:p w:rsidR="00BC4163" w:rsidRDefault="00BC4163" w:rsidP="00BC4163">
      <w:pPr>
        <w:pStyle w:val="NormaleWeb"/>
        <w:jc w:val="both"/>
      </w:pPr>
      <w:r>
        <w:t>È una cosa curiosa: la vita che conduciamo ci consente solo di rado di fermarci a riflettere su ciò che abita nel nostro corpo e, di conseguenza, possiamo diventare così estraniati da noi stessi da aver poi bisogno della poesia per ricordarci che cosa si prova a esser vivi. La nostra abitudine a pensarci in relazione agli altri e a giudicarci in base a come agiamo in un contesto sociale ci rende più vicini allo spirito della narrativa: il comportamento esteriore è più facile da osservare, può essere percepito immediatamente, ed è quindi più semplice giudicarlo. (…) Una poesia, tuttavia, avrà necessariamente un'esistenza nel tempo, se non altro per il modo in cui si relaziona alle opere precedenti, assieme alle quali viene a formare un lungo specchio ininterrotto che, nel fluire dei secoli, ritrae la soggettività umana. È curioso notare come i sentimenti, pur accompagnandoci sempre, siano così difficili da cogliere da sembrare qualcosa di effimero. In genere vi prestiamo attenzione quando si fanno avanti con impellenza, nei momenti critici, quando è più forte l'esperienza della perdita: durante una separazione, per esempio, o in seguito alla morte di una persona cara. È allora che ci rivolgiamo alla poesia perché ci dica quali sono i nostri sentimenti, per mettere in parole ciò che supera la nostra capacità di articolazione. Inoltre, la poesia ha la capacità di conservare il senso di urgenza di tali momenti, permettendoci di riviverli più e più volte: anche quando una poesia è incentrata sulla perdita, il suo scopo è quello di conservare, di trattenere. Vogliamo serbare ciò che sentiamo nel profondo ma in un modo tale da trasformarlo in piacere</w:t>
      </w:r>
      <w:r w:rsidR="00BE7248">
        <w:t>.</w:t>
      </w:r>
      <w:r>
        <w:rPr>
          <w:rStyle w:val="Rimandonotaapidipagina"/>
          <w:bCs/>
          <w:sz w:val="28"/>
          <w:szCs w:val="28"/>
        </w:rPr>
        <w:footnoteReference w:id="10"/>
      </w:r>
      <w:r>
        <w:t xml:space="preserve"> </w:t>
      </w:r>
    </w:p>
    <w:p w:rsidR="0005353F" w:rsidRDefault="00BE7248" w:rsidP="00066BEE">
      <w:pPr>
        <w:jc w:val="both"/>
        <w:rPr>
          <w:rFonts w:ascii="Times New Roman" w:hAnsi="Times New Roman" w:cs="Times New Roman"/>
          <w:sz w:val="28"/>
          <w:szCs w:val="28"/>
        </w:rPr>
      </w:pPr>
      <w:r w:rsidRPr="0005353F">
        <w:rPr>
          <w:rFonts w:ascii="Times New Roman" w:hAnsi="Times New Roman" w:cs="Times New Roman"/>
          <w:sz w:val="28"/>
          <w:szCs w:val="28"/>
        </w:rPr>
        <w:t xml:space="preserve">La letteratura, esperienza di lingua accesa, spesso ai margini della formazione e della professione psicologica, crea uno spazio di incontro in cui le individualità si sentono e in cui si sperimentano le gradazioni affettive dell’uomo, esplorate precipuamente da Dostoevskij ad esempio, nelle cui opere emerge il mistero insondabile dell’uomo, il suo essere una creatura in perenne confine tra bene e male, </w:t>
      </w:r>
      <w:r w:rsidR="00935976" w:rsidRPr="0005353F">
        <w:rPr>
          <w:rFonts w:ascii="Times New Roman" w:hAnsi="Times New Roman" w:cs="Times New Roman"/>
          <w:sz w:val="28"/>
          <w:szCs w:val="28"/>
        </w:rPr>
        <w:t>paradiso</w:t>
      </w:r>
      <w:r w:rsidRPr="0005353F">
        <w:rPr>
          <w:rFonts w:ascii="Times New Roman" w:hAnsi="Times New Roman" w:cs="Times New Roman"/>
          <w:sz w:val="28"/>
          <w:szCs w:val="28"/>
        </w:rPr>
        <w:t xml:space="preserve"> e inferno.</w:t>
      </w:r>
      <w:r>
        <w:rPr>
          <w:rStyle w:val="Rimandonotaapidipagina"/>
          <w:rFonts w:ascii="Times New Roman" w:hAnsi="Times New Roman" w:cs="Times New Roman"/>
          <w:sz w:val="28"/>
          <w:szCs w:val="28"/>
          <w:lang w:val="en-GB"/>
        </w:rPr>
        <w:footnoteReference w:id="11"/>
      </w:r>
      <w:r w:rsidR="00935976" w:rsidRPr="0005353F">
        <w:rPr>
          <w:rFonts w:ascii="Times New Roman" w:hAnsi="Times New Roman" w:cs="Times New Roman"/>
          <w:sz w:val="28"/>
          <w:szCs w:val="28"/>
        </w:rPr>
        <w:t xml:space="preserve"> </w:t>
      </w:r>
    </w:p>
    <w:p w:rsidR="00066BEE" w:rsidRPr="0005353F" w:rsidRDefault="00066BEE" w:rsidP="00066BEE">
      <w:pPr>
        <w:jc w:val="both"/>
        <w:rPr>
          <w:rFonts w:ascii="Times New Roman" w:hAnsi="Times New Roman" w:cs="Times New Roman"/>
          <w:sz w:val="28"/>
          <w:szCs w:val="28"/>
        </w:rPr>
      </w:pPr>
      <w:r w:rsidRPr="0005353F">
        <w:rPr>
          <w:rFonts w:ascii="Times New Roman" w:hAnsi="Times New Roman" w:cs="Times New Roman"/>
          <w:sz w:val="28"/>
          <w:szCs w:val="28"/>
        </w:rPr>
        <w:t xml:space="preserve">Ne </w:t>
      </w:r>
      <w:r w:rsidRPr="0005353F">
        <w:rPr>
          <w:rFonts w:ascii="Times New Roman" w:hAnsi="Times New Roman" w:cs="Times New Roman"/>
          <w:i/>
          <w:sz w:val="28"/>
          <w:szCs w:val="28"/>
        </w:rPr>
        <w:t xml:space="preserve">Il Sosia </w:t>
      </w:r>
      <w:r w:rsidRPr="0005353F">
        <w:rPr>
          <w:rFonts w:ascii="Times New Roman" w:hAnsi="Times New Roman" w:cs="Times New Roman"/>
          <w:sz w:val="28"/>
          <w:szCs w:val="28"/>
        </w:rPr>
        <w:t>egli, ad esempio, des</w:t>
      </w:r>
      <w:r w:rsidR="00B8393C" w:rsidRPr="0005353F">
        <w:rPr>
          <w:rFonts w:ascii="Times New Roman" w:hAnsi="Times New Roman" w:cs="Times New Roman"/>
          <w:sz w:val="28"/>
          <w:szCs w:val="28"/>
        </w:rPr>
        <w:t>crive l’inizio di una psicosi, i</w:t>
      </w:r>
      <w:r w:rsidRPr="0005353F">
        <w:rPr>
          <w:rFonts w:ascii="Times New Roman" w:hAnsi="Times New Roman" w:cs="Times New Roman"/>
          <w:sz w:val="28"/>
          <w:szCs w:val="28"/>
        </w:rPr>
        <w:t>l senso di una alienazione, mai altrimenti visibile, afferrato da un nuovo sistema sconosciuto e ignoto.</w:t>
      </w:r>
    </w:p>
    <w:p w:rsidR="00935976" w:rsidRPr="0005353F" w:rsidRDefault="00B8393C" w:rsidP="00BE7248">
      <w:pPr>
        <w:jc w:val="both"/>
        <w:rPr>
          <w:rFonts w:ascii="Times New Roman" w:hAnsi="Times New Roman" w:cs="Times New Roman"/>
          <w:sz w:val="28"/>
          <w:szCs w:val="28"/>
        </w:rPr>
      </w:pPr>
      <w:r w:rsidRPr="0005353F">
        <w:rPr>
          <w:rFonts w:ascii="Times New Roman" w:hAnsi="Times New Roman" w:cs="Times New Roman"/>
          <w:sz w:val="28"/>
          <w:szCs w:val="28"/>
        </w:rPr>
        <w:lastRenderedPageBreak/>
        <w:t>Dost</w:t>
      </w:r>
      <w:r w:rsidR="00935976" w:rsidRPr="0005353F">
        <w:rPr>
          <w:rFonts w:ascii="Times New Roman" w:hAnsi="Times New Roman" w:cs="Times New Roman"/>
          <w:sz w:val="28"/>
          <w:szCs w:val="28"/>
        </w:rPr>
        <w:t>o</w:t>
      </w:r>
      <w:r w:rsidRPr="0005353F">
        <w:rPr>
          <w:rFonts w:ascii="Times New Roman" w:hAnsi="Times New Roman" w:cs="Times New Roman"/>
          <w:sz w:val="28"/>
          <w:szCs w:val="28"/>
        </w:rPr>
        <w:t>e</w:t>
      </w:r>
      <w:r w:rsidR="00935976" w:rsidRPr="0005353F">
        <w:rPr>
          <w:rFonts w:ascii="Times New Roman" w:hAnsi="Times New Roman" w:cs="Times New Roman"/>
          <w:sz w:val="28"/>
          <w:szCs w:val="28"/>
        </w:rPr>
        <w:t>vskijj parla dell’uomo all’uomo, affascina e reca timore e tremore, poichè raggiunge, anche nel buio e nelle tenebre, l</w:t>
      </w:r>
      <w:r w:rsidRPr="0005353F">
        <w:rPr>
          <w:rFonts w:ascii="Times New Roman" w:hAnsi="Times New Roman" w:cs="Times New Roman"/>
          <w:sz w:val="28"/>
          <w:szCs w:val="28"/>
        </w:rPr>
        <w:t>a positività ultima del reale, i</w:t>
      </w:r>
      <w:r w:rsidR="0005353F">
        <w:rPr>
          <w:rFonts w:ascii="Times New Roman" w:hAnsi="Times New Roman" w:cs="Times New Roman"/>
          <w:sz w:val="28"/>
          <w:szCs w:val="28"/>
        </w:rPr>
        <w:t>l suo disegno umano e divino e</w:t>
      </w:r>
      <w:r w:rsidR="00935976" w:rsidRPr="0005353F">
        <w:rPr>
          <w:rFonts w:ascii="Times New Roman" w:hAnsi="Times New Roman" w:cs="Times New Roman"/>
          <w:sz w:val="28"/>
          <w:szCs w:val="28"/>
        </w:rPr>
        <w:t xml:space="preserve"> la sua grazia potente.</w:t>
      </w:r>
      <w:r w:rsidR="00935976">
        <w:rPr>
          <w:rStyle w:val="Rimandonotaapidipagina"/>
          <w:rFonts w:ascii="Times New Roman" w:hAnsi="Times New Roman" w:cs="Times New Roman"/>
          <w:sz w:val="28"/>
          <w:szCs w:val="28"/>
          <w:lang w:val="en-GB"/>
        </w:rPr>
        <w:footnoteReference w:id="12"/>
      </w:r>
    </w:p>
    <w:p w:rsidR="00BE7248" w:rsidRPr="0005353F" w:rsidRDefault="00B8393C" w:rsidP="00BE7248">
      <w:pPr>
        <w:jc w:val="both"/>
        <w:rPr>
          <w:rFonts w:ascii="Times New Roman" w:hAnsi="Times New Roman" w:cs="Times New Roman"/>
          <w:sz w:val="28"/>
          <w:szCs w:val="28"/>
        </w:rPr>
      </w:pPr>
      <w:r w:rsidRPr="0005353F">
        <w:rPr>
          <w:rFonts w:ascii="Times New Roman" w:hAnsi="Times New Roman" w:cs="Times New Roman"/>
          <w:sz w:val="28"/>
          <w:szCs w:val="28"/>
        </w:rPr>
        <w:t xml:space="preserve">L’esperienza poetica </w:t>
      </w:r>
      <w:r w:rsidR="00BE7248" w:rsidRPr="0005353F">
        <w:rPr>
          <w:rFonts w:ascii="Times New Roman" w:hAnsi="Times New Roman" w:cs="Times New Roman"/>
          <w:sz w:val="28"/>
          <w:szCs w:val="28"/>
        </w:rPr>
        <w:t>consente il ristabilimento di un rapporto con la realtà. Tale attività risulta, pertanto, decisiva, come  scrive T.S.Eliot, a portare in superficie le reazioni della nostra personalità dinanzi al visibile e tocca</w:t>
      </w:r>
      <w:r w:rsidRPr="0005353F">
        <w:rPr>
          <w:rFonts w:ascii="Times New Roman" w:hAnsi="Times New Roman" w:cs="Times New Roman"/>
          <w:sz w:val="28"/>
          <w:szCs w:val="28"/>
        </w:rPr>
        <w:t xml:space="preserve">bile, verso un’alterità, </w:t>
      </w:r>
      <w:r w:rsidR="00BE7248" w:rsidRPr="0005353F">
        <w:rPr>
          <w:rFonts w:ascii="Times New Roman" w:hAnsi="Times New Roman" w:cs="Times New Roman"/>
          <w:sz w:val="28"/>
          <w:szCs w:val="28"/>
        </w:rPr>
        <w:t>misteriosa e infinita, che esprime il punto di fuga della nostra esperienza avventurosa.</w:t>
      </w:r>
    </w:p>
    <w:p w:rsidR="00BE7248" w:rsidRPr="0005353F" w:rsidRDefault="00751323" w:rsidP="00BE7248">
      <w:pPr>
        <w:jc w:val="both"/>
        <w:rPr>
          <w:rFonts w:ascii="Times New Roman" w:hAnsi="Times New Roman" w:cs="Times New Roman"/>
          <w:sz w:val="24"/>
          <w:szCs w:val="24"/>
        </w:rPr>
      </w:pPr>
      <w:r w:rsidRPr="0005353F">
        <w:rPr>
          <w:rFonts w:ascii="Times New Roman" w:hAnsi="Times New Roman" w:cs="Times New Roman"/>
          <w:sz w:val="24"/>
          <w:szCs w:val="24"/>
        </w:rPr>
        <w:t xml:space="preserve">L’esperienza della poesia si dà innanzitutto come </w:t>
      </w:r>
      <w:r w:rsidRPr="0005353F">
        <w:rPr>
          <w:rFonts w:ascii="Times New Roman" w:hAnsi="Times New Roman" w:cs="Times New Roman"/>
          <w:i/>
          <w:sz w:val="24"/>
          <w:szCs w:val="24"/>
        </w:rPr>
        <w:t>incontro</w:t>
      </w:r>
      <w:r w:rsidRPr="0005353F">
        <w:rPr>
          <w:rFonts w:ascii="Times New Roman" w:hAnsi="Times New Roman" w:cs="Times New Roman"/>
          <w:sz w:val="24"/>
          <w:szCs w:val="24"/>
        </w:rPr>
        <w:t xml:space="preserve">. </w:t>
      </w:r>
      <w:r w:rsidRPr="0005353F">
        <w:rPr>
          <w:rFonts w:ascii="Times New Roman" w:hAnsi="Times New Roman" w:cs="Times New Roman"/>
          <w:i/>
          <w:sz w:val="24"/>
          <w:szCs w:val="24"/>
        </w:rPr>
        <w:t>Qualcosa</w:t>
      </w:r>
      <w:r w:rsidRPr="0005353F">
        <w:rPr>
          <w:rFonts w:ascii="Times New Roman" w:hAnsi="Times New Roman" w:cs="Times New Roman"/>
          <w:sz w:val="24"/>
          <w:szCs w:val="24"/>
        </w:rPr>
        <w:t xml:space="preserve"> di nuovo, di sconosciuto e forse di insolito entra a contatto con la nostra vita. Anzi </w:t>
      </w:r>
      <w:r w:rsidRPr="0005353F">
        <w:rPr>
          <w:rFonts w:ascii="Times New Roman" w:hAnsi="Times New Roman" w:cs="Times New Roman"/>
          <w:i/>
          <w:sz w:val="24"/>
          <w:szCs w:val="24"/>
        </w:rPr>
        <w:t>qualcuno</w:t>
      </w:r>
      <w:r w:rsidRPr="0005353F">
        <w:rPr>
          <w:rFonts w:ascii="Times New Roman" w:hAnsi="Times New Roman" w:cs="Times New Roman"/>
          <w:sz w:val="24"/>
          <w:szCs w:val="24"/>
        </w:rPr>
        <w:t>, una persona nel momento in cui esprime una sua urgenza. Può tratatrsi di qualcuno che non conosco affatto, o solo per nome (come certi autori ‘famosi’</w:t>
      </w:r>
      <w:r w:rsidR="0001082B" w:rsidRPr="0005353F">
        <w:rPr>
          <w:rFonts w:ascii="Times New Roman" w:hAnsi="Times New Roman" w:cs="Times New Roman"/>
          <w:sz w:val="24"/>
          <w:szCs w:val="24"/>
        </w:rPr>
        <w:t>), o di cui ho già letto qualco</w:t>
      </w:r>
      <w:r w:rsidRPr="0005353F">
        <w:rPr>
          <w:rFonts w:ascii="Times New Roman" w:hAnsi="Times New Roman" w:cs="Times New Roman"/>
          <w:sz w:val="24"/>
          <w:szCs w:val="24"/>
        </w:rPr>
        <w:t>sa. Potrebbe essere addirittura un vecchio amico, che, p</w:t>
      </w:r>
      <w:r w:rsidR="0001082B" w:rsidRPr="0005353F">
        <w:rPr>
          <w:rFonts w:ascii="Times New Roman" w:hAnsi="Times New Roman" w:cs="Times New Roman"/>
          <w:sz w:val="24"/>
          <w:szCs w:val="24"/>
        </w:rPr>
        <w:t>erò, fermandomi in quel modo lung</w:t>
      </w:r>
      <w:r w:rsidRPr="0005353F">
        <w:rPr>
          <w:rFonts w:ascii="Times New Roman" w:hAnsi="Times New Roman" w:cs="Times New Roman"/>
          <w:sz w:val="24"/>
          <w:szCs w:val="24"/>
        </w:rPr>
        <w:t>o</w:t>
      </w:r>
      <w:r w:rsidR="0001082B" w:rsidRPr="0005353F">
        <w:rPr>
          <w:rFonts w:ascii="Times New Roman" w:hAnsi="Times New Roman" w:cs="Times New Roman"/>
          <w:sz w:val="24"/>
          <w:szCs w:val="24"/>
        </w:rPr>
        <w:t xml:space="preserve"> </w:t>
      </w:r>
      <w:r w:rsidRPr="0005353F">
        <w:rPr>
          <w:rFonts w:ascii="Times New Roman" w:hAnsi="Times New Roman" w:cs="Times New Roman"/>
          <w:sz w:val="24"/>
          <w:szCs w:val="24"/>
        </w:rPr>
        <w:t>il corso, di fatto chiede di essere reincontrato di nuovo. Ogni incontro, ogni testo letto per la prima o la millesima volta è, di fatto, un avvenimento nuovo nell’ambito di ci</w:t>
      </w:r>
      <w:r w:rsidR="0001082B" w:rsidRPr="0005353F">
        <w:rPr>
          <w:rFonts w:ascii="Times New Roman" w:hAnsi="Times New Roman" w:cs="Times New Roman"/>
          <w:sz w:val="24"/>
          <w:szCs w:val="24"/>
        </w:rPr>
        <w:t>ò che ha costituito fino a quel moment</w:t>
      </w:r>
      <w:r w:rsidRPr="0005353F">
        <w:rPr>
          <w:rFonts w:ascii="Times New Roman" w:hAnsi="Times New Roman" w:cs="Times New Roman"/>
          <w:sz w:val="24"/>
          <w:szCs w:val="24"/>
        </w:rPr>
        <w:t>o</w:t>
      </w:r>
      <w:r w:rsidR="0001082B" w:rsidRPr="0005353F">
        <w:rPr>
          <w:rFonts w:ascii="Times New Roman" w:hAnsi="Times New Roman" w:cs="Times New Roman"/>
          <w:sz w:val="24"/>
          <w:szCs w:val="24"/>
        </w:rPr>
        <w:t xml:space="preserve"> </w:t>
      </w:r>
      <w:r w:rsidRPr="0005353F">
        <w:rPr>
          <w:rFonts w:ascii="Times New Roman" w:hAnsi="Times New Roman" w:cs="Times New Roman"/>
          <w:sz w:val="24"/>
          <w:szCs w:val="24"/>
        </w:rPr>
        <w:t xml:space="preserve">il </w:t>
      </w:r>
      <w:r w:rsidR="0001082B" w:rsidRPr="0005353F">
        <w:rPr>
          <w:rFonts w:ascii="Times New Roman" w:hAnsi="Times New Roman" w:cs="Times New Roman"/>
          <w:sz w:val="24"/>
          <w:szCs w:val="24"/>
        </w:rPr>
        <w:t>retrot</w:t>
      </w:r>
      <w:r w:rsidRPr="0005353F">
        <w:rPr>
          <w:rFonts w:ascii="Times New Roman" w:hAnsi="Times New Roman" w:cs="Times New Roman"/>
          <w:sz w:val="24"/>
          <w:szCs w:val="24"/>
        </w:rPr>
        <w:t>erra e l’orizzonte della mia conoscenza e della mia esperienza.</w:t>
      </w:r>
      <w:r>
        <w:rPr>
          <w:rStyle w:val="Rimandonotaapidipagina"/>
          <w:rFonts w:ascii="Times New Roman" w:hAnsi="Times New Roman" w:cs="Times New Roman"/>
          <w:sz w:val="24"/>
          <w:szCs w:val="24"/>
          <w:lang w:val="en-GB"/>
        </w:rPr>
        <w:footnoteReference w:id="13"/>
      </w:r>
    </w:p>
    <w:p w:rsidR="00C61299" w:rsidRDefault="00C61299" w:rsidP="00F802B2">
      <w:pPr>
        <w:pStyle w:val="NormaleWeb"/>
        <w:jc w:val="both"/>
        <w:rPr>
          <w:bCs/>
          <w:sz w:val="28"/>
          <w:szCs w:val="28"/>
        </w:rPr>
      </w:pPr>
      <w:r>
        <w:rPr>
          <w:bCs/>
          <w:sz w:val="28"/>
          <w:szCs w:val="28"/>
        </w:rPr>
        <w:t>L’esperienza della poesia è l</w:t>
      </w:r>
      <w:r w:rsidR="00B8393C">
        <w:rPr>
          <w:bCs/>
          <w:sz w:val="28"/>
          <w:szCs w:val="28"/>
        </w:rPr>
        <w:t>egata allo stupore di fronte al</w:t>
      </w:r>
      <w:r>
        <w:rPr>
          <w:bCs/>
          <w:sz w:val="28"/>
          <w:szCs w:val="28"/>
        </w:rPr>
        <w:t>l</w:t>
      </w:r>
      <w:r w:rsidR="00B8393C">
        <w:rPr>
          <w:bCs/>
          <w:sz w:val="28"/>
          <w:szCs w:val="28"/>
        </w:rPr>
        <w:t>a</w:t>
      </w:r>
      <w:r>
        <w:rPr>
          <w:bCs/>
          <w:sz w:val="28"/>
          <w:szCs w:val="28"/>
        </w:rPr>
        <w:t xml:space="preserve"> presenza dell’esistenza, uno stupore che si attesta sul riconoscimento di qualcos</w:t>
      </w:r>
      <w:r w:rsidR="00B8393C">
        <w:rPr>
          <w:bCs/>
          <w:sz w:val="28"/>
          <w:szCs w:val="28"/>
        </w:rPr>
        <w:t>a d’altro che, per così dire, compie</w:t>
      </w:r>
      <w:r>
        <w:rPr>
          <w:bCs/>
          <w:sz w:val="28"/>
          <w:szCs w:val="28"/>
        </w:rPr>
        <w:t xml:space="preserve"> il reale, fino</w:t>
      </w:r>
      <w:r w:rsidR="00B8393C">
        <w:rPr>
          <w:bCs/>
          <w:sz w:val="28"/>
          <w:szCs w:val="28"/>
        </w:rPr>
        <w:t xml:space="preserve"> al suo punto infinitesimo </w:t>
      </w:r>
      <w:r>
        <w:rPr>
          <w:bCs/>
          <w:sz w:val="28"/>
          <w:szCs w:val="28"/>
        </w:rPr>
        <w:t xml:space="preserve">che è l’io. Leopardi in un appunto dello </w:t>
      </w:r>
      <w:r w:rsidRPr="00C61299">
        <w:rPr>
          <w:bCs/>
          <w:i/>
          <w:sz w:val="28"/>
          <w:szCs w:val="28"/>
        </w:rPr>
        <w:t>Zibaldone</w:t>
      </w:r>
      <w:r>
        <w:rPr>
          <w:bCs/>
          <w:sz w:val="28"/>
          <w:szCs w:val="28"/>
        </w:rPr>
        <w:t xml:space="preserve"> dell’agosto 1823, descrive la coscienza di un’attitudine poetica autentica</w:t>
      </w:r>
    </w:p>
    <w:p w:rsidR="00C61299" w:rsidRDefault="00C61299" w:rsidP="00F802B2">
      <w:pPr>
        <w:pStyle w:val="NormaleWeb"/>
        <w:jc w:val="both"/>
        <w:rPr>
          <w:bCs/>
          <w:sz w:val="28"/>
          <w:szCs w:val="28"/>
        </w:rPr>
      </w:pPr>
      <w:r>
        <w:t>Niuna cosa maggiormente dimostra la grandezza e la potenza dell’umano intelletto, né l’altezza e nobiltà dell’uomo, che il poter l’uomo conoscere e interamente comprendere e fortemente sentire la sua piccolezza. Quando egli considerando la pluralità de’ mondi, si sente essere infinitesima parte di un globo ch’é minima parte d’uno degli infiniti sistemi che compongono il mondo, e in questa considerazione stupisce della sua piccolezza, e profondamente sentendola e intentamente riguardandola, si confonde quasi col nulla, e perde quasi se stesso nel pensiero della immensità delle cose, e si trova come smarrito nella vastità incomprensibile dell’esistenza; allora con questo atto e con questo pensiero egli dà la maggior prova possibile della sua nobiltà, della forza e della immensa capacità della sua mente, la quale rinchiusa in sí piccolo e menomo essere, è potuta pervenire a conoscere</w:t>
      </w:r>
      <w:r>
        <w:rPr>
          <w:rStyle w:val="Rimandonotaapidipagina"/>
        </w:rPr>
        <w:footnoteReference w:id="14"/>
      </w:r>
    </w:p>
    <w:p w:rsidR="00265D86" w:rsidRDefault="00265D86" w:rsidP="00F802B2">
      <w:pPr>
        <w:pStyle w:val="NormaleWeb"/>
        <w:jc w:val="both"/>
        <w:rPr>
          <w:bCs/>
          <w:sz w:val="28"/>
          <w:szCs w:val="28"/>
        </w:rPr>
      </w:pPr>
      <w:r>
        <w:rPr>
          <w:bCs/>
          <w:sz w:val="28"/>
          <w:szCs w:val="28"/>
        </w:rPr>
        <w:t xml:space="preserve">Ecco il movimento della poesia, come segno di non contraddizione, come gesto ineliminabile dell’uomo, nel riconoscersi «quasi nulla» prediletto dall’essere, che gli ha dato la possibilità di abbracciare tutto con stupore vero. </w:t>
      </w:r>
    </w:p>
    <w:p w:rsidR="00265D86" w:rsidRDefault="00B8393C" w:rsidP="00F802B2">
      <w:pPr>
        <w:pStyle w:val="NormaleWeb"/>
        <w:jc w:val="both"/>
        <w:rPr>
          <w:bCs/>
          <w:sz w:val="28"/>
          <w:szCs w:val="28"/>
        </w:rPr>
      </w:pPr>
      <w:r>
        <w:rPr>
          <w:bCs/>
          <w:sz w:val="28"/>
          <w:szCs w:val="28"/>
        </w:rPr>
        <w:t>Il suo avvenimento</w:t>
      </w:r>
      <w:r w:rsidR="009D0BD8">
        <w:rPr>
          <w:bCs/>
          <w:sz w:val="28"/>
          <w:szCs w:val="28"/>
        </w:rPr>
        <w:t xml:space="preserve"> </w:t>
      </w:r>
      <w:r w:rsidR="00265D86">
        <w:rPr>
          <w:bCs/>
          <w:sz w:val="28"/>
          <w:szCs w:val="28"/>
        </w:rPr>
        <w:t>aiuta a giudicare in modo più umano la vita, riconoscendo l’adeguatezza del s</w:t>
      </w:r>
      <w:r w:rsidR="009D0BD8">
        <w:rPr>
          <w:bCs/>
          <w:sz w:val="28"/>
          <w:szCs w:val="28"/>
        </w:rPr>
        <w:t xml:space="preserve">uo rilievo. L’incontro con questa materia viva permette una com-prensione, </w:t>
      </w:r>
      <w:r w:rsidR="00265D86">
        <w:rPr>
          <w:bCs/>
          <w:sz w:val="28"/>
          <w:szCs w:val="28"/>
        </w:rPr>
        <w:t>salva la possibilità d</w:t>
      </w:r>
      <w:r w:rsidR="009D0BD8">
        <w:rPr>
          <w:bCs/>
          <w:sz w:val="28"/>
          <w:szCs w:val="28"/>
        </w:rPr>
        <w:t>i</w:t>
      </w:r>
      <w:r w:rsidR="00265D86">
        <w:rPr>
          <w:bCs/>
          <w:sz w:val="28"/>
          <w:szCs w:val="28"/>
        </w:rPr>
        <w:t xml:space="preserve"> un’esperienza </w:t>
      </w:r>
      <w:r w:rsidR="009D0BD8">
        <w:rPr>
          <w:bCs/>
          <w:sz w:val="28"/>
          <w:szCs w:val="28"/>
        </w:rPr>
        <w:t>a</w:t>
      </w:r>
      <w:r w:rsidR="00265D86">
        <w:rPr>
          <w:bCs/>
          <w:sz w:val="28"/>
          <w:szCs w:val="28"/>
        </w:rPr>
        <w:t>deguata del mondo, introduce a un altro avvenimento e permette, infine, il giudizio che la realtà esprime su di sé.</w:t>
      </w:r>
    </w:p>
    <w:p w:rsidR="00265D86" w:rsidRDefault="00265D86" w:rsidP="00F802B2">
      <w:pPr>
        <w:pStyle w:val="NormaleWeb"/>
        <w:jc w:val="both"/>
        <w:rPr>
          <w:bCs/>
          <w:sz w:val="28"/>
          <w:szCs w:val="28"/>
        </w:rPr>
      </w:pPr>
      <w:r>
        <w:rPr>
          <w:bCs/>
          <w:sz w:val="28"/>
          <w:szCs w:val="28"/>
        </w:rPr>
        <w:lastRenderedPageBreak/>
        <w:t>A poco più di vent’anni nel 19</w:t>
      </w:r>
      <w:r w:rsidR="0001082B">
        <w:rPr>
          <w:bCs/>
          <w:sz w:val="28"/>
          <w:szCs w:val="28"/>
        </w:rPr>
        <w:t>3</w:t>
      </w:r>
      <w:r>
        <w:rPr>
          <w:bCs/>
          <w:sz w:val="28"/>
          <w:szCs w:val="28"/>
        </w:rPr>
        <w:t xml:space="preserve">8, Mario Luzi e poco prima T.S.Eliot,  </w:t>
      </w:r>
      <w:r w:rsidR="009D0BD8">
        <w:rPr>
          <w:bCs/>
          <w:sz w:val="28"/>
          <w:szCs w:val="28"/>
        </w:rPr>
        <w:t xml:space="preserve">notavano come il presupposto </w:t>
      </w:r>
      <w:r>
        <w:rPr>
          <w:bCs/>
          <w:sz w:val="28"/>
          <w:szCs w:val="28"/>
        </w:rPr>
        <w:t xml:space="preserve">della poesia moderna fosse una sorta di disincanto deluso </w:t>
      </w:r>
      <w:r w:rsidR="009D0BD8">
        <w:rPr>
          <w:bCs/>
          <w:sz w:val="28"/>
          <w:szCs w:val="28"/>
        </w:rPr>
        <w:t>verso l’esperienza del visibile. F</w:t>
      </w:r>
      <w:r>
        <w:rPr>
          <w:bCs/>
          <w:sz w:val="28"/>
          <w:szCs w:val="28"/>
        </w:rPr>
        <w:t>ar emergere in superficie le reazioni della nostra personalità dinanzi a ciò che è visibile e toccabile</w:t>
      </w:r>
      <w:r w:rsidR="009D0BD8">
        <w:rPr>
          <w:bCs/>
          <w:sz w:val="28"/>
          <w:szCs w:val="28"/>
        </w:rPr>
        <w:t xml:space="preserve"> è il suo dono, il suo crinale più vero</w:t>
      </w:r>
      <w:r>
        <w:rPr>
          <w:bCs/>
          <w:sz w:val="28"/>
          <w:szCs w:val="28"/>
        </w:rPr>
        <w:t>.</w:t>
      </w:r>
    </w:p>
    <w:p w:rsidR="004976F5" w:rsidRPr="0005353F" w:rsidRDefault="00751323" w:rsidP="0005353F">
      <w:pPr>
        <w:pStyle w:val="NormaleWeb"/>
        <w:jc w:val="both"/>
        <w:rPr>
          <w:bCs/>
          <w:sz w:val="28"/>
          <w:szCs w:val="28"/>
        </w:rPr>
      </w:pPr>
      <w:r>
        <w:rPr>
          <w:bCs/>
          <w:sz w:val="28"/>
          <w:szCs w:val="28"/>
        </w:rPr>
        <w:t>Lo scopo della poesia e della letteratura, in senso lato, è esprimere la realtà della vita e suggerirne la conoscenza</w:t>
      </w:r>
      <w:r w:rsidR="00265D86">
        <w:rPr>
          <w:bCs/>
          <w:sz w:val="28"/>
          <w:szCs w:val="28"/>
        </w:rPr>
        <w:t xml:space="preserve"> in modo non pregiudicato</w:t>
      </w:r>
      <w:r>
        <w:rPr>
          <w:bCs/>
          <w:sz w:val="28"/>
          <w:szCs w:val="28"/>
        </w:rPr>
        <w:t>.</w:t>
      </w:r>
      <w:r w:rsidR="00E4387A">
        <w:rPr>
          <w:bCs/>
          <w:sz w:val="28"/>
          <w:szCs w:val="28"/>
        </w:rPr>
        <w:t xml:space="preserve"> Una tensione che spinge a trovare il legame di forme e parole più adeguate alla realtà che si intende comunicare, per mettere a fuoco il mistero della verità che ci tocca e ci rende vivi</w:t>
      </w:r>
      <w:r w:rsidR="004976F5">
        <w:rPr>
          <w:bCs/>
          <w:sz w:val="28"/>
          <w:szCs w:val="28"/>
        </w:rPr>
        <w:t>, suscitando</w:t>
      </w:r>
      <w:r w:rsidR="009D0BD8">
        <w:rPr>
          <w:bCs/>
          <w:sz w:val="28"/>
          <w:szCs w:val="28"/>
        </w:rPr>
        <w:t xml:space="preserve">, da un lato una risonanza personale, </w:t>
      </w:r>
      <w:r w:rsidR="004976F5">
        <w:rPr>
          <w:bCs/>
          <w:sz w:val="28"/>
          <w:szCs w:val="28"/>
        </w:rPr>
        <w:t>dall’altro una rievocazione intertestuale</w:t>
      </w:r>
      <w:r w:rsidR="00E4387A">
        <w:rPr>
          <w:bCs/>
          <w:sz w:val="28"/>
          <w:szCs w:val="28"/>
        </w:rPr>
        <w:t>.</w:t>
      </w:r>
      <w:r w:rsidR="004976F5">
        <w:rPr>
          <w:bCs/>
          <w:sz w:val="28"/>
          <w:szCs w:val="28"/>
        </w:rPr>
        <w:t xml:space="preserve"> La memoria viene sollecitata, come una sorta di esperienza primordiale, come scrive J.S. Bruner, secondo il quale i generi letterari </w:t>
      </w:r>
      <w:r w:rsidR="0005353F">
        <w:rPr>
          <w:bCs/>
          <w:sz w:val="28"/>
          <w:szCs w:val="28"/>
        </w:rPr>
        <w:t>«</w:t>
      </w:r>
      <w:r w:rsidR="004976F5">
        <w:rPr>
          <w:bCs/>
          <w:sz w:val="28"/>
          <w:szCs w:val="28"/>
        </w:rPr>
        <w:t>sono espressioni</w:t>
      </w:r>
      <w:r w:rsidR="0005353F">
        <w:rPr>
          <w:bCs/>
          <w:sz w:val="28"/>
          <w:szCs w:val="28"/>
        </w:rPr>
        <w:t xml:space="preserve"> </w:t>
      </w:r>
      <w:r w:rsidR="004976F5" w:rsidRPr="0005353F">
        <w:rPr>
          <w:rFonts w:ascii="Times-Roman" w:hAnsi="Times-Roman" w:cs="Times-Roman"/>
          <w:sz w:val="28"/>
          <w:szCs w:val="28"/>
        </w:rPr>
        <w:t>convenzionali di rappresentare le vicende umane, ma sono anche modi di raccontare che ci predispongono a usare la nostra mente e la nostra sensibilità in un senso particolare</w:t>
      </w:r>
      <w:r w:rsidR="0005353F">
        <w:rPr>
          <w:rFonts w:ascii="Times-Roman" w:hAnsi="Times-Roman" w:cs="Times-Roman"/>
          <w:sz w:val="28"/>
          <w:szCs w:val="28"/>
        </w:rPr>
        <w:t>»</w:t>
      </w:r>
      <w:r w:rsidR="004976F5" w:rsidRPr="00EA1346">
        <w:rPr>
          <w:rStyle w:val="Rimandonotaapidipagina"/>
          <w:rFonts w:ascii="Times-Roman" w:hAnsi="Times-Roman" w:cs="Times-Roman"/>
          <w:sz w:val="28"/>
          <w:szCs w:val="28"/>
        </w:rPr>
        <w:footnoteReference w:id="15"/>
      </w:r>
    </w:p>
    <w:p w:rsidR="004976F5" w:rsidRPr="004976F5" w:rsidRDefault="004976F5" w:rsidP="004976F5">
      <w:pPr>
        <w:autoSpaceDE w:val="0"/>
        <w:autoSpaceDN w:val="0"/>
        <w:adjustRightInd w:val="0"/>
        <w:spacing w:after="0" w:line="240" w:lineRule="auto"/>
        <w:rPr>
          <w:rFonts w:ascii="Times-Roman" w:hAnsi="Times-Roman" w:cs="Times-Roman"/>
        </w:rPr>
      </w:pPr>
    </w:p>
    <w:p w:rsidR="00E4387A" w:rsidRDefault="00E4387A" w:rsidP="00E4387A">
      <w:pPr>
        <w:autoSpaceDE w:val="0"/>
        <w:autoSpaceDN w:val="0"/>
        <w:adjustRightInd w:val="0"/>
        <w:spacing w:after="0" w:line="240" w:lineRule="auto"/>
        <w:jc w:val="both"/>
        <w:rPr>
          <w:rFonts w:ascii="Times-Roman" w:hAnsi="Times-Roman" w:cs="Times-Roman"/>
          <w:sz w:val="28"/>
          <w:szCs w:val="28"/>
        </w:rPr>
      </w:pPr>
      <w:r>
        <w:rPr>
          <w:rFonts w:ascii="Times-Roman" w:hAnsi="Times-Roman" w:cs="Times-Roman"/>
          <w:sz w:val="28"/>
          <w:szCs w:val="28"/>
        </w:rPr>
        <w:t xml:space="preserve">L’intuizione </w:t>
      </w:r>
      <w:r w:rsidRPr="00E4387A">
        <w:rPr>
          <w:rFonts w:ascii="Times-Roman" w:hAnsi="Times-Roman" w:cs="Times-Roman"/>
          <w:sz w:val="28"/>
          <w:szCs w:val="28"/>
        </w:rPr>
        <w:t xml:space="preserve">di </w:t>
      </w:r>
      <w:r>
        <w:rPr>
          <w:rFonts w:ascii="Times-Roman" w:hAnsi="Times-Roman" w:cs="Times-Roman"/>
          <w:sz w:val="28"/>
          <w:szCs w:val="28"/>
        </w:rPr>
        <w:t>Vygotskij (1930 circa - 1978) su</w:t>
      </w:r>
      <w:r w:rsidRPr="00E4387A">
        <w:rPr>
          <w:rFonts w:ascii="Times-Roman" w:hAnsi="Times-Roman" w:cs="Times-Roman"/>
          <w:sz w:val="28"/>
          <w:szCs w:val="28"/>
        </w:rPr>
        <w:t>lla na</w:t>
      </w:r>
      <w:r w:rsidR="0005353F">
        <w:rPr>
          <w:rFonts w:ascii="Times-Roman" w:hAnsi="Times-Roman" w:cs="Times-Roman"/>
          <w:sz w:val="28"/>
          <w:szCs w:val="28"/>
        </w:rPr>
        <w:t>tura culturale e sociale delle «funzioni psicologiche superiori»</w:t>
      </w:r>
      <w:r w:rsidRPr="00E4387A">
        <w:rPr>
          <w:rFonts w:ascii="Times-Roman" w:hAnsi="Times-Roman" w:cs="Times-Roman"/>
          <w:sz w:val="28"/>
          <w:szCs w:val="28"/>
        </w:rPr>
        <w:t xml:space="preserve"> e del carattere “mediatore”</w:t>
      </w:r>
      <w:r>
        <w:rPr>
          <w:rFonts w:ascii="Times-Roman" w:hAnsi="Times-Roman" w:cs="Times-Roman"/>
          <w:sz w:val="28"/>
          <w:szCs w:val="28"/>
        </w:rPr>
        <w:t xml:space="preserve"> di strumenti e segni, per cui </w:t>
      </w:r>
      <w:r w:rsidRPr="00E4387A">
        <w:rPr>
          <w:rFonts w:ascii="Times-Roman" w:hAnsi="Times-Roman" w:cs="Times-Roman"/>
          <w:sz w:val="28"/>
          <w:szCs w:val="28"/>
        </w:rPr>
        <w:t>le funzioni cognitive “superiori”</w:t>
      </w:r>
      <w:r>
        <w:rPr>
          <w:rFonts w:ascii="Times-Roman" w:hAnsi="Times-Roman" w:cs="Times-Roman"/>
          <w:sz w:val="28"/>
          <w:szCs w:val="28"/>
        </w:rPr>
        <w:t xml:space="preserve"> tendono a svilupparsi</w:t>
      </w:r>
      <w:r w:rsidRPr="00E4387A">
        <w:rPr>
          <w:rFonts w:ascii="Times-Roman" w:hAnsi="Times-Roman" w:cs="Times-Roman"/>
          <w:sz w:val="28"/>
          <w:szCs w:val="28"/>
        </w:rPr>
        <w:t xml:space="preserve"> attraverso attività compiute </w:t>
      </w:r>
      <w:r>
        <w:rPr>
          <w:rFonts w:ascii="Times-Roman" w:hAnsi="Times-Roman" w:cs="Times-Roman"/>
          <w:sz w:val="28"/>
          <w:szCs w:val="28"/>
        </w:rPr>
        <w:t>come i</w:t>
      </w:r>
      <w:r w:rsidRPr="00E4387A">
        <w:rPr>
          <w:rFonts w:ascii="Times-Roman" w:hAnsi="Times-Roman" w:cs="Times-Roman"/>
          <w:sz w:val="28"/>
          <w:szCs w:val="28"/>
        </w:rPr>
        <w:t>l linguaggi</w:t>
      </w:r>
      <w:r>
        <w:rPr>
          <w:rFonts w:ascii="Times-Roman" w:hAnsi="Times-Roman" w:cs="Times-Roman"/>
          <w:sz w:val="28"/>
          <w:szCs w:val="28"/>
        </w:rPr>
        <w:t>o, la scrittura</w:t>
      </w:r>
      <w:r w:rsidR="009D0BD8">
        <w:rPr>
          <w:rFonts w:ascii="Times-Roman" w:hAnsi="Times-Roman" w:cs="Times-Roman"/>
          <w:sz w:val="28"/>
          <w:szCs w:val="28"/>
        </w:rPr>
        <w:t>, ad esempio</w:t>
      </w:r>
      <w:r>
        <w:rPr>
          <w:rFonts w:ascii="Times-Roman" w:hAnsi="Times-Roman" w:cs="Times-Roman"/>
          <w:sz w:val="28"/>
          <w:szCs w:val="28"/>
        </w:rPr>
        <w:t>, divengono</w:t>
      </w:r>
      <w:r w:rsidRPr="00E4387A">
        <w:rPr>
          <w:rFonts w:ascii="Times-Roman" w:hAnsi="Times-Roman" w:cs="Times-Roman"/>
          <w:sz w:val="28"/>
          <w:szCs w:val="28"/>
        </w:rPr>
        <w:t xml:space="preserve"> strumenti cognitivi che forniscono un meccanismo for</w:t>
      </w:r>
      <w:r>
        <w:rPr>
          <w:rFonts w:ascii="Times-Roman" w:hAnsi="Times-Roman" w:cs="Times-Roman"/>
          <w:sz w:val="28"/>
          <w:szCs w:val="28"/>
        </w:rPr>
        <w:t>male</w:t>
      </w:r>
      <w:r w:rsidR="009D0BD8">
        <w:rPr>
          <w:rFonts w:ascii="Times-Roman" w:hAnsi="Times-Roman" w:cs="Times-Roman"/>
          <w:sz w:val="28"/>
          <w:szCs w:val="28"/>
        </w:rPr>
        <w:t>,</w:t>
      </w:r>
      <w:r>
        <w:rPr>
          <w:rFonts w:ascii="Times-Roman" w:hAnsi="Times-Roman" w:cs="Times-Roman"/>
          <w:sz w:val="28"/>
          <w:szCs w:val="28"/>
        </w:rPr>
        <w:t xml:space="preserve"> per padroneggiare i </w:t>
      </w:r>
      <w:r w:rsidRPr="00E4387A">
        <w:rPr>
          <w:rFonts w:ascii="Times-Roman" w:hAnsi="Times-Roman" w:cs="Times-Roman"/>
          <w:sz w:val="28"/>
          <w:szCs w:val="28"/>
        </w:rPr>
        <w:t>processi psicologi</w:t>
      </w:r>
      <w:r>
        <w:rPr>
          <w:rFonts w:ascii="Times-Roman" w:hAnsi="Times-Roman" w:cs="Times-Roman"/>
          <w:sz w:val="28"/>
          <w:szCs w:val="28"/>
        </w:rPr>
        <w:t xml:space="preserve">ci, </w:t>
      </w:r>
      <w:r w:rsidRPr="00E4387A">
        <w:rPr>
          <w:rFonts w:ascii="Times-Roman" w:hAnsi="Times-Roman" w:cs="Times-Roman"/>
          <w:sz w:val="28"/>
          <w:szCs w:val="28"/>
        </w:rPr>
        <w:t xml:space="preserve">ha trovato </w:t>
      </w:r>
      <w:r>
        <w:rPr>
          <w:rFonts w:ascii="Times-Roman" w:hAnsi="Times-Roman" w:cs="Times-Roman"/>
          <w:sz w:val="28"/>
          <w:szCs w:val="28"/>
        </w:rPr>
        <w:t>eco ne</w:t>
      </w:r>
      <w:r w:rsidRPr="00E4387A">
        <w:rPr>
          <w:rFonts w:ascii="Times-Roman" w:hAnsi="Times-Roman" w:cs="Times-Roman"/>
          <w:sz w:val="28"/>
          <w:szCs w:val="28"/>
        </w:rPr>
        <w:t>lle rielaborazioni di Br</w:t>
      </w:r>
      <w:r>
        <w:rPr>
          <w:rFonts w:ascii="Times-Roman" w:hAnsi="Times-Roman" w:cs="Times-Roman"/>
          <w:sz w:val="28"/>
          <w:szCs w:val="28"/>
        </w:rPr>
        <w:t>uner (1965) sugli strumenti intesi come</w:t>
      </w:r>
      <w:r w:rsidRPr="00E4387A">
        <w:rPr>
          <w:rFonts w:ascii="Times-Roman" w:hAnsi="Times-Roman" w:cs="Times-Roman"/>
          <w:sz w:val="28"/>
          <w:szCs w:val="28"/>
        </w:rPr>
        <w:t xml:space="preserve"> “amplificatori culturali” o al modello dell’intelligenza adattiva di Olson (1976)</w:t>
      </w:r>
      <w:r>
        <w:rPr>
          <w:rFonts w:ascii="Times-Roman" w:hAnsi="Times-Roman" w:cs="Times-Roman"/>
          <w:sz w:val="28"/>
          <w:szCs w:val="28"/>
        </w:rPr>
        <w:t>, fino a Michael Cole</w:t>
      </w:r>
      <w:r w:rsidRPr="00E4387A">
        <w:rPr>
          <w:rFonts w:ascii="Times-Roman" w:hAnsi="Times-Roman" w:cs="Times-Roman"/>
          <w:sz w:val="28"/>
          <w:szCs w:val="28"/>
        </w:rPr>
        <w:t xml:space="preserve">. </w:t>
      </w:r>
    </w:p>
    <w:p w:rsidR="00E4387A" w:rsidRPr="004976F5" w:rsidRDefault="00E4387A" w:rsidP="004976F5">
      <w:pPr>
        <w:autoSpaceDE w:val="0"/>
        <w:autoSpaceDN w:val="0"/>
        <w:adjustRightInd w:val="0"/>
        <w:spacing w:after="0" w:line="240" w:lineRule="auto"/>
        <w:jc w:val="both"/>
        <w:rPr>
          <w:rFonts w:ascii="Times-Roman" w:hAnsi="Times-Roman" w:cs="Times-Roman"/>
          <w:sz w:val="28"/>
          <w:szCs w:val="28"/>
        </w:rPr>
      </w:pPr>
      <w:r w:rsidRPr="004976F5">
        <w:rPr>
          <w:rFonts w:ascii="Times-Roman" w:hAnsi="Times-Roman" w:cs="Times-Roman"/>
          <w:sz w:val="28"/>
          <w:szCs w:val="28"/>
        </w:rPr>
        <w:t>Cole (1994, 1995, 1996), riprende la configura</w:t>
      </w:r>
      <w:r w:rsidR="004976F5">
        <w:rPr>
          <w:rFonts w:ascii="Times-Roman" w:hAnsi="Times-Roman" w:cs="Times-Roman"/>
          <w:sz w:val="28"/>
          <w:szCs w:val="28"/>
        </w:rPr>
        <w:t xml:space="preserve">zione triangolare tra individuo </w:t>
      </w:r>
      <w:r w:rsidR="0005353F">
        <w:rPr>
          <w:rFonts w:ascii="Times-Roman" w:hAnsi="Times-Roman" w:cs="Times-Roman"/>
          <w:sz w:val="28"/>
          <w:szCs w:val="28"/>
        </w:rPr>
        <w:t xml:space="preserve">e </w:t>
      </w:r>
      <w:r w:rsidRPr="004976F5">
        <w:rPr>
          <w:rFonts w:ascii="Times-Roman" w:hAnsi="Times-Roman" w:cs="Times-Roman"/>
          <w:sz w:val="28"/>
          <w:szCs w:val="28"/>
        </w:rPr>
        <w:t>ambiente di Vygotskij, per appl</w:t>
      </w:r>
      <w:r w:rsidR="009D0BD8">
        <w:rPr>
          <w:rFonts w:ascii="Times-Roman" w:hAnsi="Times-Roman" w:cs="Times-Roman"/>
          <w:sz w:val="28"/>
          <w:szCs w:val="28"/>
        </w:rPr>
        <w:t xml:space="preserve">icarla al processo di lettura, </w:t>
      </w:r>
      <w:r w:rsidRPr="004976F5">
        <w:rPr>
          <w:rFonts w:ascii="Times-Roman" w:hAnsi="Times-Roman" w:cs="Times-Roman"/>
          <w:sz w:val="28"/>
          <w:szCs w:val="28"/>
        </w:rPr>
        <w:t>ridefinendone la relazione  fra mente e cultura e il carattere intersoggettivo e contestuale della cognizione</w:t>
      </w:r>
      <w:r w:rsidR="009D0BD8">
        <w:rPr>
          <w:rFonts w:ascii="Times-Roman" w:hAnsi="Times-Roman" w:cs="Times-Roman"/>
          <w:sz w:val="28"/>
          <w:szCs w:val="28"/>
        </w:rPr>
        <w:t>,</w:t>
      </w:r>
      <w:r w:rsidRPr="004976F5">
        <w:rPr>
          <w:rFonts w:ascii="Times-Roman" w:hAnsi="Times-Roman" w:cs="Times-Roman"/>
          <w:sz w:val="28"/>
          <w:szCs w:val="28"/>
        </w:rPr>
        <w:t xml:space="preserve"> poiché </w:t>
      </w:r>
    </w:p>
    <w:p w:rsidR="00E4387A" w:rsidRPr="0005353F" w:rsidRDefault="0005353F" w:rsidP="00B51980">
      <w:pPr>
        <w:autoSpaceDE w:val="0"/>
        <w:autoSpaceDN w:val="0"/>
        <w:adjustRightInd w:val="0"/>
        <w:spacing w:after="0" w:line="240" w:lineRule="auto"/>
        <w:jc w:val="both"/>
        <w:rPr>
          <w:rFonts w:ascii="Times New Roman" w:hAnsi="Times New Roman" w:cs="Times New Roman"/>
          <w:sz w:val="28"/>
          <w:szCs w:val="28"/>
        </w:rPr>
      </w:pPr>
      <w:r w:rsidRPr="0005353F">
        <w:rPr>
          <w:rFonts w:ascii="Times New Roman" w:hAnsi="Times New Roman" w:cs="Times New Roman"/>
          <w:sz w:val="28"/>
          <w:szCs w:val="28"/>
        </w:rPr>
        <w:t>«</w:t>
      </w:r>
      <w:r w:rsidR="00E4387A" w:rsidRPr="0005353F">
        <w:rPr>
          <w:rFonts w:ascii="Times New Roman" w:hAnsi="Times New Roman" w:cs="Times New Roman"/>
          <w:sz w:val="28"/>
          <w:szCs w:val="28"/>
        </w:rPr>
        <w:t>gli esseri umani si distinguano dalle altre creature per il fatto che essi vivono in un ambiente trasformato dai</w:t>
      </w:r>
      <w:r w:rsidR="00B51980" w:rsidRPr="0005353F">
        <w:rPr>
          <w:rFonts w:ascii="Times New Roman" w:hAnsi="Times New Roman" w:cs="Times New Roman"/>
          <w:sz w:val="28"/>
          <w:szCs w:val="28"/>
        </w:rPr>
        <w:t xml:space="preserve"> </w:t>
      </w:r>
      <w:r w:rsidR="00E4387A" w:rsidRPr="0005353F">
        <w:rPr>
          <w:rFonts w:ascii="Times New Roman" w:hAnsi="Times New Roman" w:cs="Times New Roman"/>
          <w:sz w:val="28"/>
          <w:szCs w:val="28"/>
        </w:rPr>
        <w:t>prodotti (</w:t>
      </w:r>
      <w:r w:rsidR="00E4387A" w:rsidRPr="0005353F">
        <w:rPr>
          <w:rFonts w:ascii="Times New Roman" w:hAnsi="Times New Roman" w:cs="Times New Roman"/>
          <w:i/>
          <w:iCs/>
          <w:sz w:val="28"/>
          <w:szCs w:val="28"/>
        </w:rPr>
        <w:t>artefacts</w:t>
      </w:r>
      <w:r w:rsidR="00E4387A" w:rsidRPr="0005353F">
        <w:rPr>
          <w:rFonts w:ascii="Times New Roman" w:hAnsi="Times New Roman" w:cs="Times New Roman"/>
          <w:sz w:val="28"/>
          <w:szCs w:val="28"/>
        </w:rPr>
        <w:t>) delle generazioni precedenti, sin dagli inizi della specie [...], la cui funzione fondamentale è quella di coordinare gli esseri umani con l’ambiente e fra di loro</w:t>
      </w:r>
      <w:r w:rsidRPr="0005353F">
        <w:rPr>
          <w:rFonts w:ascii="Times New Roman" w:hAnsi="Times New Roman" w:cs="Times New Roman"/>
          <w:sz w:val="28"/>
          <w:szCs w:val="28"/>
        </w:rPr>
        <w:t>»</w:t>
      </w:r>
      <w:r w:rsidR="00EA1346">
        <w:rPr>
          <w:rFonts w:ascii="Times New Roman" w:hAnsi="Times New Roman" w:cs="Times New Roman"/>
          <w:sz w:val="28"/>
          <w:szCs w:val="28"/>
        </w:rPr>
        <w:t>.</w:t>
      </w:r>
      <w:r w:rsidR="004976F5" w:rsidRPr="0005353F">
        <w:rPr>
          <w:rStyle w:val="Rimandonotaapidipagina"/>
          <w:rFonts w:ascii="Times New Roman" w:hAnsi="Times New Roman" w:cs="Times New Roman"/>
          <w:sz w:val="28"/>
          <w:szCs w:val="28"/>
        </w:rPr>
        <w:footnoteReference w:id="16"/>
      </w:r>
    </w:p>
    <w:p w:rsidR="00E4387A" w:rsidRDefault="00E4387A" w:rsidP="00E4387A">
      <w:pPr>
        <w:autoSpaceDE w:val="0"/>
        <w:autoSpaceDN w:val="0"/>
        <w:adjustRightInd w:val="0"/>
        <w:spacing w:after="0" w:line="240" w:lineRule="auto"/>
        <w:rPr>
          <w:rFonts w:ascii="Times-Roman" w:hAnsi="Times-Roman" w:cs="Times-Roman"/>
        </w:rPr>
      </w:pPr>
    </w:p>
    <w:p w:rsidR="00581353" w:rsidRDefault="00581353" w:rsidP="005813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In uno studio del 1994 di R.W.Gibbs</w:t>
      </w:r>
      <w:r>
        <w:rPr>
          <w:rStyle w:val="Rimandonotaapidipagina"/>
          <w:rFonts w:ascii="Times New Roman" w:hAnsi="Times New Roman" w:cs="Times New Roman"/>
          <w:sz w:val="28"/>
          <w:szCs w:val="28"/>
        </w:rPr>
        <w:footnoteReference w:id="17"/>
      </w:r>
      <w:r>
        <w:rPr>
          <w:rFonts w:ascii="Times New Roman" w:hAnsi="Times New Roman" w:cs="Times New Roman"/>
          <w:sz w:val="28"/>
          <w:szCs w:val="28"/>
        </w:rPr>
        <w:t xml:space="preserve"> è emerso che la mente umana è modellata non solo da processi poetici o figurati, ma le stesse figure retoriche, scheletro di ogni componimento,  costituiscono gli schemi attraverso cui gli uomini concettualizzano la loro esperienza quotidiana e “il mondo esterno”. L’amore, ad esempio, come scrive in un interessantissimo articolo Laura Messina</w:t>
      </w:r>
      <w:r>
        <w:rPr>
          <w:rStyle w:val="Rimandonotaapidipagina"/>
          <w:rFonts w:ascii="Times New Roman" w:hAnsi="Times New Roman" w:cs="Times New Roman"/>
          <w:sz w:val="28"/>
          <w:szCs w:val="28"/>
        </w:rPr>
        <w:footnoteReference w:id="18"/>
      </w:r>
      <w:r>
        <w:rPr>
          <w:rFonts w:ascii="Times New Roman" w:hAnsi="Times New Roman" w:cs="Times New Roman"/>
          <w:sz w:val="28"/>
          <w:szCs w:val="28"/>
        </w:rPr>
        <w:t xml:space="preserve"> </w:t>
      </w:r>
    </w:p>
    <w:p w:rsidR="00581353" w:rsidRDefault="00581353" w:rsidP="00581353">
      <w:pPr>
        <w:autoSpaceDE w:val="0"/>
        <w:autoSpaceDN w:val="0"/>
        <w:adjustRightInd w:val="0"/>
        <w:spacing w:after="0" w:line="240" w:lineRule="auto"/>
        <w:jc w:val="both"/>
        <w:rPr>
          <w:rFonts w:ascii="Times New Roman" w:hAnsi="Times New Roman" w:cs="Times New Roman"/>
          <w:sz w:val="24"/>
          <w:szCs w:val="24"/>
        </w:rPr>
      </w:pPr>
    </w:p>
    <w:p w:rsidR="00581353" w:rsidRPr="0046658D" w:rsidRDefault="00581353" w:rsidP="0046658D">
      <w:pPr>
        <w:autoSpaceDE w:val="0"/>
        <w:autoSpaceDN w:val="0"/>
        <w:adjustRightInd w:val="0"/>
        <w:spacing w:after="0" w:line="240" w:lineRule="auto"/>
        <w:jc w:val="both"/>
        <w:rPr>
          <w:rFonts w:ascii="Times-Roman" w:hAnsi="Times-Roman" w:cs="Times-Roman"/>
          <w:sz w:val="18"/>
          <w:szCs w:val="18"/>
        </w:rPr>
      </w:pPr>
      <w:r w:rsidRPr="0046658D">
        <w:rPr>
          <w:rFonts w:ascii="Times-Roman" w:hAnsi="Times-Roman" w:cs="Times-Roman"/>
          <w:sz w:val="24"/>
          <w:szCs w:val="24"/>
        </w:rPr>
        <w:lastRenderedPageBreak/>
        <w:t>sembra che nella cultura occidentale sia concettualizzato attraverso un limitato numero</w:t>
      </w:r>
      <w:r w:rsidR="0046658D">
        <w:rPr>
          <w:rFonts w:ascii="Times-Roman" w:hAnsi="Times-Roman" w:cs="Times-Roman"/>
          <w:sz w:val="24"/>
          <w:szCs w:val="24"/>
        </w:rPr>
        <w:t xml:space="preserve"> </w:t>
      </w:r>
      <w:r w:rsidRPr="0046658D">
        <w:rPr>
          <w:rFonts w:ascii="Times-Roman" w:hAnsi="Times-Roman" w:cs="Times-Roman"/>
          <w:sz w:val="24"/>
          <w:szCs w:val="24"/>
        </w:rPr>
        <w:t>di metafore, tra cui, più frequenti, “amore è una forza naturale”, “amore è un’unità”, “amore è una risorsa preziosa”,</w:t>
      </w:r>
      <w:r w:rsidR="0046658D">
        <w:rPr>
          <w:rFonts w:ascii="Times-Roman" w:hAnsi="Times-Roman" w:cs="Times-Roman"/>
          <w:sz w:val="24"/>
          <w:szCs w:val="24"/>
        </w:rPr>
        <w:t xml:space="preserve"> </w:t>
      </w:r>
      <w:r w:rsidRPr="0046658D">
        <w:rPr>
          <w:rFonts w:ascii="Times-Roman" w:hAnsi="Times-Roman" w:cs="Times-Roman"/>
          <w:sz w:val="24"/>
          <w:szCs w:val="24"/>
        </w:rPr>
        <w:t>“amore è insania”, “amore è calore”</w:t>
      </w:r>
      <w:r w:rsidR="0046658D" w:rsidRPr="0046658D">
        <w:rPr>
          <w:rFonts w:ascii="Times-Roman" w:hAnsi="Times-Roman" w:cs="Times-Roman"/>
          <w:sz w:val="18"/>
          <w:szCs w:val="18"/>
        </w:rPr>
        <w:t xml:space="preserve"> </w:t>
      </w:r>
      <w:r w:rsidR="0046658D" w:rsidRPr="0046658D">
        <w:rPr>
          <w:rFonts w:ascii="Times-Roman" w:hAnsi="Times-Roman" w:cs="Times-Roman"/>
          <w:sz w:val="24"/>
          <w:szCs w:val="24"/>
        </w:rPr>
        <w:t>Da queste metafore può derivare un numero pressoché infinito di espressioni che è possibile rendere in modi più o meno creativi. Ciò che solitamente viene inteso come un’espressione creativa di una certa idea in una poesia, (…) è spesso solo una sorprendente instanziazione di specifiche strutture metaforiche, che derivano da un limitato set di metafore concettuali condivise da molti individui all’interno di una cultura. Alcune di queste instanziazioni sono il prodotto di un pensiero altamente divergente, flessibile, ma la loro esistenza è determinata da “soggiacenti schemi di pensiero che limitano, o addirittura definiscono, i modi in cui pensiamo, ragioniamo, immaginiamo”.</w:t>
      </w:r>
    </w:p>
    <w:p w:rsidR="0046658D" w:rsidRDefault="0046658D" w:rsidP="009D0BD8">
      <w:pPr>
        <w:autoSpaceDE w:val="0"/>
        <w:autoSpaceDN w:val="0"/>
        <w:adjustRightInd w:val="0"/>
        <w:spacing w:after="0" w:line="240" w:lineRule="auto"/>
        <w:jc w:val="both"/>
        <w:rPr>
          <w:rFonts w:ascii="Times New Roman" w:hAnsi="Times New Roman" w:cs="Times New Roman"/>
          <w:sz w:val="28"/>
          <w:szCs w:val="28"/>
        </w:rPr>
      </w:pPr>
    </w:p>
    <w:p w:rsidR="0046658D" w:rsidRDefault="0046658D" w:rsidP="009D0B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gesto poetico, non solo contribuisce a una accensione a una tensione infinite, ma sono l’indizio di una esperienza e di un nome alle cose e alla pienezza del reale. </w:t>
      </w:r>
    </w:p>
    <w:p w:rsidR="0046658D" w:rsidRPr="0046658D" w:rsidRDefault="0046658D" w:rsidP="0005353F">
      <w:pPr>
        <w:autoSpaceDE w:val="0"/>
        <w:autoSpaceDN w:val="0"/>
        <w:adjustRightInd w:val="0"/>
        <w:spacing w:after="0" w:line="240" w:lineRule="auto"/>
        <w:jc w:val="both"/>
        <w:rPr>
          <w:rFonts w:ascii="Times-Roman" w:hAnsi="Times-Roman" w:cs="Times-Roman"/>
        </w:rPr>
      </w:pPr>
      <w:r>
        <w:rPr>
          <w:rFonts w:ascii="Times New Roman" w:hAnsi="Times New Roman" w:cs="Times New Roman"/>
          <w:sz w:val="28"/>
          <w:szCs w:val="28"/>
        </w:rPr>
        <w:t xml:space="preserve">Eugenio Montale descrive il rapporto di associazione  di vita-arte-vita </w:t>
      </w:r>
      <w:r>
        <w:rPr>
          <w:rFonts w:ascii="Times-Roman" w:hAnsi="Times-Roman" w:cs="Times-Roman"/>
        </w:rPr>
        <w:t xml:space="preserve"> </w:t>
      </w:r>
      <w:r w:rsidRPr="0046658D">
        <w:rPr>
          <w:rFonts w:ascii="Times-Roman" w:hAnsi="Times-Roman" w:cs="Times-Roman"/>
          <w:sz w:val="28"/>
          <w:szCs w:val="28"/>
        </w:rPr>
        <w:t>come</w:t>
      </w:r>
      <w:r w:rsidR="009D0BD8">
        <w:rPr>
          <w:rFonts w:ascii="Times-Roman" w:hAnsi="Times-Roman" w:cs="Times-Roman"/>
          <w:sz w:val="28"/>
          <w:szCs w:val="28"/>
        </w:rPr>
        <w:t xml:space="preserve"> un</w:t>
      </w:r>
      <w:r w:rsidRPr="0046658D">
        <w:rPr>
          <w:rFonts w:ascii="Times-Roman" w:hAnsi="Times-Roman" w:cs="Times-Roman"/>
          <w:sz w:val="28"/>
          <w:szCs w:val="28"/>
        </w:rPr>
        <w:t xml:space="preserve"> </w:t>
      </w:r>
      <w:r w:rsidR="0005353F">
        <w:rPr>
          <w:rFonts w:ascii="Times-Roman" w:hAnsi="Times-Roman" w:cs="Times-Roman"/>
        </w:rPr>
        <w:t xml:space="preserve"> </w:t>
      </w:r>
      <w:r w:rsidR="0005353F" w:rsidRPr="0005353F">
        <w:rPr>
          <w:rFonts w:ascii="Times-Roman" w:hAnsi="Times-Roman" w:cs="Times-Roman"/>
          <w:sz w:val="28"/>
          <w:szCs w:val="28"/>
        </w:rPr>
        <w:t>«</w:t>
      </w:r>
      <w:r w:rsidRPr="0005353F">
        <w:rPr>
          <w:rFonts w:ascii="Times-Roman" w:hAnsi="Times-Roman" w:cs="Times-Roman"/>
          <w:sz w:val="28"/>
          <w:szCs w:val="28"/>
        </w:rPr>
        <w:t>pellegrinaggio attraverso la coscienza e la memoria degli uomini, il suo totale riflusso alla vita donde l’arte stessa ha tratto il suo primo alimento</w:t>
      </w:r>
      <w:r w:rsidR="0005353F" w:rsidRPr="0005353F">
        <w:rPr>
          <w:rFonts w:ascii="Times-Roman" w:hAnsi="Times-Roman" w:cs="Times-Roman"/>
          <w:sz w:val="28"/>
          <w:szCs w:val="28"/>
        </w:rPr>
        <w:t>»</w:t>
      </w:r>
      <w:r w:rsidRPr="0005353F">
        <w:rPr>
          <w:rStyle w:val="Rimandonotaapidipagina"/>
          <w:rFonts w:ascii="Times-Roman" w:hAnsi="Times-Roman" w:cs="Times-Roman"/>
          <w:sz w:val="28"/>
          <w:szCs w:val="28"/>
        </w:rPr>
        <w:footnoteReference w:id="19"/>
      </w:r>
    </w:p>
    <w:p w:rsidR="00581353" w:rsidRDefault="0046658D" w:rsidP="00581353">
      <w:pPr>
        <w:autoSpaceDE w:val="0"/>
        <w:autoSpaceDN w:val="0"/>
        <w:adjustRightInd w:val="0"/>
        <w:spacing w:after="0" w:line="240" w:lineRule="auto"/>
        <w:rPr>
          <w:rFonts w:ascii="Times-Roman" w:hAnsi="Times-Roman" w:cs="Times-Roman"/>
        </w:rPr>
      </w:pPr>
      <w:r>
        <w:rPr>
          <w:rFonts w:ascii="Times New Roman" w:hAnsi="Times New Roman" w:cs="Times New Roman"/>
          <w:sz w:val="28"/>
          <w:szCs w:val="28"/>
        </w:rPr>
        <w:t xml:space="preserve"> </w:t>
      </w:r>
    </w:p>
    <w:p w:rsidR="00EB1B80" w:rsidRDefault="008C4B3A" w:rsidP="002F36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 creazione</w:t>
      </w:r>
      <w:r w:rsidR="007846DE">
        <w:rPr>
          <w:rFonts w:ascii="Times New Roman" w:hAnsi="Times New Roman" w:cs="Times New Roman"/>
          <w:sz w:val="28"/>
          <w:szCs w:val="28"/>
        </w:rPr>
        <w:t xml:space="preserve"> delle immagini, che portano scritto «più in là», rappresentano la traiettoria di una domanda </w:t>
      </w:r>
      <w:r>
        <w:rPr>
          <w:rFonts w:ascii="Times New Roman" w:hAnsi="Times New Roman" w:cs="Times New Roman"/>
          <w:sz w:val="28"/>
          <w:szCs w:val="28"/>
        </w:rPr>
        <w:t>e di una visione de</w:t>
      </w:r>
      <w:r w:rsidR="007846DE">
        <w:rPr>
          <w:rFonts w:ascii="Times New Roman" w:hAnsi="Times New Roman" w:cs="Times New Roman"/>
          <w:sz w:val="28"/>
          <w:szCs w:val="28"/>
        </w:rPr>
        <w:t xml:space="preserve">i propri desideri costitutivi, l’intuizione dei modi con cui si educa a vedere la realtà come segno. Pur in ogni variabilità individuale, guardare la realtà come segno, ci porta a sostare, riflettere, trattare le persone con prospettiva umana e a non smettere mai di </w:t>
      </w:r>
      <w:r w:rsidR="0005353F">
        <w:rPr>
          <w:rFonts w:ascii="Times New Roman" w:hAnsi="Times New Roman" w:cs="Times New Roman"/>
          <w:sz w:val="28"/>
          <w:szCs w:val="28"/>
        </w:rPr>
        <w:t>indagare, con cura e stima, il «</w:t>
      </w:r>
      <w:r w:rsidR="007846DE">
        <w:rPr>
          <w:rFonts w:ascii="Times New Roman" w:hAnsi="Times New Roman" w:cs="Times New Roman"/>
          <w:sz w:val="28"/>
          <w:szCs w:val="28"/>
        </w:rPr>
        <w:t>mi</w:t>
      </w:r>
      <w:r w:rsidR="0005353F">
        <w:rPr>
          <w:rFonts w:ascii="Times New Roman" w:hAnsi="Times New Roman" w:cs="Times New Roman"/>
          <w:sz w:val="28"/>
          <w:szCs w:val="28"/>
        </w:rPr>
        <w:t>sterio eterno dell’esser nostro»</w:t>
      </w:r>
      <w:r w:rsidR="007846DE">
        <w:rPr>
          <w:rFonts w:ascii="Times New Roman" w:hAnsi="Times New Roman" w:cs="Times New Roman"/>
          <w:sz w:val="28"/>
          <w:szCs w:val="28"/>
        </w:rPr>
        <w:t xml:space="preserve">. </w:t>
      </w:r>
    </w:p>
    <w:p w:rsidR="00B51980" w:rsidRDefault="00B51980" w:rsidP="002F367D">
      <w:pPr>
        <w:autoSpaceDE w:val="0"/>
        <w:autoSpaceDN w:val="0"/>
        <w:adjustRightInd w:val="0"/>
        <w:spacing w:after="0" w:line="240" w:lineRule="auto"/>
        <w:jc w:val="both"/>
        <w:rPr>
          <w:rFonts w:ascii="Times New Roman" w:hAnsi="Times New Roman" w:cs="Times New Roman"/>
          <w:sz w:val="28"/>
          <w:szCs w:val="28"/>
        </w:rPr>
      </w:pPr>
    </w:p>
    <w:p w:rsidR="002F367D" w:rsidRDefault="00D2025E" w:rsidP="002F367D">
      <w:pPr>
        <w:autoSpaceDE w:val="0"/>
        <w:autoSpaceDN w:val="0"/>
        <w:adjustRightInd w:val="0"/>
        <w:spacing w:after="0" w:line="240" w:lineRule="auto"/>
        <w:jc w:val="both"/>
        <w:rPr>
          <w:rFonts w:ascii="TimesNewRomanPSMT" w:hAnsi="TimesNewRomanPSMT" w:cs="TimesNewRomanPSMT"/>
          <w:sz w:val="28"/>
          <w:szCs w:val="28"/>
        </w:rPr>
      </w:pPr>
      <w:r w:rsidRPr="00D2025E">
        <w:rPr>
          <w:rFonts w:ascii="Times New Roman" w:hAnsi="Times New Roman" w:cs="Times New Roman"/>
          <w:sz w:val="28"/>
          <w:szCs w:val="28"/>
        </w:rPr>
        <w:t>L’arte risulta allora una lente particolare in grado non solo di osservare  la realtà, ma di ana</w:t>
      </w:r>
      <w:r w:rsidR="009D0BD8">
        <w:rPr>
          <w:rFonts w:ascii="Times New Roman" w:hAnsi="Times New Roman" w:cs="Times New Roman"/>
          <w:sz w:val="28"/>
          <w:szCs w:val="28"/>
        </w:rPr>
        <w:t xml:space="preserve">lizzarla e di elaborarla, </w:t>
      </w:r>
      <w:r w:rsidRPr="00D2025E">
        <w:rPr>
          <w:rFonts w:ascii="Times New Roman" w:hAnsi="Times New Roman" w:cs="Times New Roman"/>
          <w:sz w:val="28"/>
          <w:szCs w:val="28"/>
        </w:rPr>
        <w:t xml:space="preserve">definendone le prerogative e i limiti e realizzando una vera e propria </w:t>
      </w:r>
      <w:r w:rsidRPr="00D2025E">
        <w:rPr>
          <w:rFonts w:ascii="Times New Roman" w:hAnsi="Times New Roman" w:cs="Times New Roman"/>
          <w:i/>
          <w:iCs/>
          <w:sz w:val="28"/>
          <w:szCs w:val="28"/>
        </w:rPr>
        <w:t>Weltanschauung</w:t>
      </w:r>
      <w:r w:rsidRPr="00D2025E">
        <w:rPr>
          <w:rFonts w:ascii="Times New Roman" w:hAnsi="Times New Roman" w:cs="Times New Roman"/>
          <w:sz w:val="28"/>
          <w:szCs w:val="28"/>
        </w:rPr>
        <w:t>.</w:t>
      </w:r>
      <w:r w:rsidR="002F367D" w:rsidRPr="002F367D">
        <w:rPr>
          <w:rFonts w:ascii="TimesNewRomanPSMT" w:hAnsi="TimesNewRomanPSMT" w:cs="TimesNewRomanPSMT"/>
          <w:sz w:val="28"/>
          <w:szCs w:val="28"/>
        </w:rPr>
        <w:t xml:space="preserve"> </w:t>
      </w:r>
    </w:p>
    <w:p w:rsidR="002F367D" w:rsidRPr="002F367D" w:rsidRDefault="002F367D" w:rsidP="002F367D">
      <w:pPr>
        <w:autoSpaceDE w:val="0"/>
        <w:autoSpaceDN w:val="0"/>
        <w:adjustRightInd w:val="0"/>
        <w:spacing w:after="0" w:line="240" w:lineRule="auto"/>
        <w:jc w:val="both"/>
        <w:rPr>
          <w:rFonts w:ascii="Times New Roman" w:hAnsi="Times New Roman" w:cs="Times New Roman"/>
          <w:sz w:val="28"/>
          <w:szCs w:val="28"/>
        </w:rPr>
      </w:pPr>
      <w:r w:rsidRPr="002F367D">
        <w:rPr>
          <w:rFonts w:ascii="Times New Roman" w:hAnsi="Times New Roman" w:cs="Times New Roman"/>
          <w:sz w:val="28"/>
          <w:szCs w:val="28"/>
        </w:rPr>
        <w:t>L’opera d’arte</w:t>
      </w:r>
      <w:r w:rsidRPr="002F367D">
        <w:rPr>
          <w:rFonts w:ascii="Times New Roman" w:hAnsi="Times New Roman" w:cs="Times New Roman"/>
          <w:sz w:val="16"/>
          <w:szCs w:val="16"/>
        </w:rPr>
        <w:t xml:space="preserve"> </w:t>
      </w:r>
      <w:r w:rsidRPr="002F367D">
        <w:rPr>
          <w:rFonts w:ascii="Times New Roman" w:hAnsi="Times New Roman" w:cs="Times New Roman"/>
          <w:sz w:val="28"/>
          <w:szCs w:val="28"/>
        </w:rPr>
        <w:t xml:space="preserve"> rappresenta</w:t>
      </w:r>
      <w:r w:rsidR="009D0BD8">
        <w:rPr>
          <w:rFonts w:ascii="Times New Roman" w:hAnsi="Times New Roman" w:cs="Times New Roman"/>
          <w:sz w:val="28"/>
          <w:szCs w:val="28"/>
        </w:rPr>
        <w:t>, quindi,</w:t>
      </w:r>
      <w:r w:rsidRPr="002F367D">
        <w:rPr>
          <w:rFonts w:ascii="Times New Roman" w:hAnsi="Times New Roman" w:cs="Times New Roman"/>
          <w:sz w:val="28"/>
          <w:szCs w:val="28"/>
        </w:rPr>
        <w:t xml:space="preserve"> l’esito di un processo inconscio che acquista senso plastico e bellezza nelle imm</w:t>
      </w:r>
      <w:r w:rsidR="009D0BD8">
        <w:rPr>
          <w:rFonts w:ascii="Times New Roman" w:hAnsi="Times New Roman" w:cs="Times New Roman"/>
          <w:sz w:val="28"/>
          <w:szCs w:val="28"/>
        </w:rPr>
        <w:t>agini e nei simboli, e scaturendo</w:t>
      </w:r>
      <w:r w:rsidRPr="002F367D">
        <w:rPr>
          <w:rFonts w:ascii="Times New Roman" w:hAnsi="Times New Roman" w:cs="Times New Roman"/>
          <w:sz w:val="28"/>
          <w:szCs w:val="28"/>
        </w:rPr>
        <w:t xml:space="preserve"> da profondità</w:t>
      </w:r>
      <w:r>
        <w:rPr>
          <w:rFonts w:ascii="Times New Roman" w:hAnsi="Times New Roman" w:cs="Times New Roman"/>
          <w:sz w:val="28"/>
          <w:szCs w:val="28"/>
        </w:rPr>
        <w:t>,</w:t>
      </w:r>
      <w:r w:rsidRPr="002F367D">
        <w:rPr>
          <w:rFonts w:ascii="Times New Roman" w:hAnsi="Times New Roman" w:cs="Times New Roman"/>
          <w:sz w:val="28"/>
          <w:szCs w:val="28"/>
        </w:rPr>
        <w:t xml:space="preserve"> diversamente</w:t>
      </w:r>
      <w:r>
        <w:rPr>
          <w:rFonts w:ascii="Times New Roman" w:hAnsi="Times New Roman" w:cs="Times New Roman"/>
          <w:sz w:val="28"/>
          <w:szCs w:val="28"/>
        </w:rPr>
        <w:t>,</w:t>
      </w:r>
      <w:r w:rsidRPr="002F367D">
        <w:rPr>
          <w:rFonts w:ascii="Times New Roman" w:hAnsi="Times New Roman" w:cs="Times New Roman"/>
          <w:sz w:val="28"/>
          <w:szCs w:val="28"/>
        </w:rPr>
        <w:t xml:space="preserve"> insondabili. </w:t>
      </w:r>
    </w:p>
    <w:p w:rsidR="00EB1B80" w:rsidRDefault="00EB1B80" w:rsidP="00EB1B80">
      <w:pPr>
        <w:autoSpaceDE w:val="0"/>
        <w:autoSpaceDN w:val="0"/>
        <w:adjustRightInd w:val="0"/>
        <w:spacing w:after="0" w:line="240" w:lineRule="auto"/>
        <w:rPr>
          <w:rFonts w:ascii="Times-Roman" w:hAnsi="Times-Roman" w:cs="Times-Roman"/>
          <w:sz w:val="28"/>
          <w:szCs w:val="28"/>
        </w:rPr>
      </w:pPr>
    </w:p>
    <w:p w:rsidR="00EB1B80" w:rsidRPr="0005353F" w:rsidRDefault="00EB1B80" w:rsidP="0005353F">
      <w:pPr>
        <w:autoSpaceDE w:val="0"/>
        <w:autoSpaceDN w:val="0"/>
        <w:adjustRightInd w:val="0"/>
        <w:spacing w:after="0" w:line="240" w:lineRule="auto"/>
        <w:jc w:val="both"/>
        <w:rPr>
          <w:rFonts w:ascii="Times-Roman" w:hAnsi="Times-Roman" w:cs="Times-Roman"/>
          <w:sz w:val="28"/>
          <w:szCs w:val="28"/>
        </w:rPr>
      </w:pPr>
      <w:r w:rsidRPr="008C4B3A">
        <w:rPr>
          <w:rFonts w:ascii="Times-Roman" w:hAnsi="Times-Roman" w:cs="Times-Roman"/>
          <w:sz w:val="28"/>
          <w:szCs w:val="28"/>
        </w:rPr>
        <w:t>Sklovskij,</w:t>
      </w:r>
      <w:r>
        <w:rPr>
          <w:rFonts w:ascii="Times-Roman" w:hAnsi="Times-Roman" w:cs="Times-Roman"/>
          <w:sz w:val="28"/>
          <w:szCs w:val="28"/>
        </w:rPr>
        <w:t xml:space="preserve"> infatti,</w:t>
      </w:r>
      <w:r w:rsidRPr="008C4B3A">
        <w:rPr>
          <w:rFonts w:ascii="Times-Roman" w:hAnsi="Times-Roman" w:cs="Times-Roman"/>
          <w:sz w:val="28"/>
          <w:szCs w:val="28"/>
        </w:rPr>
        <w:t xml:space="preserve"> afferma che l’arte esiste </w:t>
      </w:r>
      <w:r w:rsidR="0005353F" w:rsidRPr="0005353F">
        <w:rPr>
          <w:rFonts w:ascii="Times New Roman" w:hAnsi="Times New Roman" w:cs="Times New Roman"/>
          <w:sz w:val="28"/>
          <w:szCs w:val="28"/>
        </w:rPr>
        <w:t>«</w:t>
      </w:r>
      <w:r w:rsidRPr="0005353F">
        <w:rPr>
          <w:rFonts w:ascii="Times New Roman" w:hAnsi="Times New Roman" w:cs="Times New Roman"/>
          <w:sz w:val="28"/>
          <w:szCs w:val="28"/>
        </w:rPr>
        <w:t xml:space="preserve">per risuscitare la nostra percezione dell’esistenza, per rendere sensibili le cose, per fare della pietra una </w:t>
      </w:r>
      <w:r w:rsidRPr="0005353F">
        <w:rPr>
          <w:rFonts w:ascii="Times New Roman" w:hAnsi="Times New Roman" w:cs="Times New Roman"/>
          <w:i/>
          <w:iCs/>
          <w:sz w:val="28"/>
          <w:szCs w:val="28"/>
        </w:rPr>
        <w:t>pietra</w:t>
      </w:r>
      <w:r w:rsidRPr="0005353F">
        <w:rPr>
          <w:rFonts w:ascii="Times New Roman" w:hAnsi="Times New Roman" w:cs="Times New Roman"/>
          <w:sz w:val="28"/>
          <w:szCs w:val="28"/>
        </w:rPr>
        <w:t>. Il fine dell’arte è di darci la sensazione delle cose così come esse vengono percepite, non così come vengono conosciute. La tecnica dell’arte consiste nel rendere gli oggetti strani, complicare le forme, accrescere la difficoltà e la durata della percezione, perché il processo della percezione ha un fine estetico in sé e per sé e deve essere protratto (1917)</w:t>
      </w:r>
      <w:r w:rsidR="0005353F" w:rsidRPr="0005353F">
        <w:rPr>
          <w:rFonts w:ascii="Times New Roman" w:hAnsi="Times New Roman" w:cs="Times New Roman"/>
          <w:sz w:val="28"/>
          <w:szCs w:val="28"/>
        </w:rPr>
        <w:t>»</w:t>
      </w:r>
      <w:r w:rsidRPr="0005353F">
        <w:rPr>
          <w:rStyle w:val="Rimandonotaapidipagina"/>
          <w:rFonts w:ascii="Times New Roman" w:hAnsi="Times New Roman" w:cs="Times New Roman"/>
          <w:sz w:val="28"/>
          <w:szCs w:val="28"/>
        </w:rPr>
        <w:footnoteReference w:id="20"/>
      </w:r>
      <w:r w:rsidRPr="0005353F">
        <w:rPr>
          <w:rFonts w:ascii="Times New Roman" w:hAnsi="Times New Roman" w:cs="Times New Roman"/>
          <w:sz w:val="28"/>
          <w:szCs w:val="28"/>
        </w:rPr>
        <w:t>.</w:t>
      </w:r>
      <w:r w:rsidRPr="008C4B3A">
        <w:rPr>
          <w:rFonts w:ascii="Times-Roman" w:hAnsi="Times-Roman" w:cs="Times-Roman"/>
          <w:sz w:val="24"/>
          <w:szCs w:val="24"/>
        </w:rPr>
        <w:t xml:space="preserve"> </w:t>
      </w:r>
    </w:p>
    <w:p w:rsidR="00EB1B80" w:rsidRDefault="00EB1B80" w:rsidP="002F367D">
      <w:pPr>
        <w:autoSpaceDE w:val="0"/>
        <w:autoSpaceDN w:val="0"/>
        <w:adjustRightInd w:val="0"/>
        <w:spacing w:after="0" w:line="240" w:lineRule="auto"/>
        <w:jc w:val="both"/>
        <w:rPr>
          <w:rFonts w:ascii="Times New Roman" w:hAnsi="Times New Roman" w:cs="Times New Roman"/>
          <w:sz w:val="28"/>
          <w:szCs w:val="28"/>
        </w:rPr>
      </w:pPr>
    </w:p>
    <w:p w:rsidR="002F367D" w:rsidRPr="002F367D" w:rsidRDefault="00EB1B80" w:rsidP="002F36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Analogamente, l</w:t>
      </w:r>
      <w:r w:rsidR="002F367D" w:rsidRPr="002F367D">
        <w:rPr>
          <w:rFonts w:ascii="Times New Roman" w:hAnsi="Times New Roman" w:cs="Times New Roman"/>
          <w:sz w:val="28"/>
          <w:szCs w:val="28"/>
        </w:rPr>
        <w:t>a riflessione di Jung</w:t>
      </w:r>
      <w:r w:rsidR="002F367D">
        <w:rPr>
          <w:rStyle w:val="Rimandonotaapidipagina"/>
          <w:rFonts w:ascii="Times New Roman" w:hAnsi="Times New Roman" w:cs="Times New Roman"/>
          <w:sz w:val="28"/>
          <w:szCs w:val="28"/>
        </w:rPr>
        <w:footnoteReference w:id="21"/>
      </w:r>
      <w:r w:rsidR="002F367D" w:rsidRPr="002F367D">
        <w:rPr>
          <w:rFonts w:ascii="Times New Roman" w:hAnsi="Times New Roman" w:cs="Times New Roman"/>
          <w:sz w:val="28"/>
          <w:szCs w:val="28"/>
        </w:rPr>
        <w:t xml:space="preserve"> penetra sì la personalità creativa dell’artista, portatore di un disagio e di una peculiarità non comune,  ma lo riconosce capace di </w:t>
      </w:r>
      <w:r w:rsidR="002F367D" w:rsidRPr="002F367D">
        <w:rPr>
          <w:rFonts w:ascii="Times New Roman" w:hAnsi="Times New Roman" w:cs="Times New Roman"/>
          <w:sz w:val="28"/>
          <w:szCs w:val="28"/>
        </w:rPr>
        <w:lastRenderedPageBreak/>
        <w:t xml:space="preserve">attingere dalle risorse primordiali </w:t>
      </w:r>
      <w:r w:rsidR="009D0BD8">
        <w:rPr>
          <w:rFonts w:ascii="Times New Roman" w:hAnsi="Times New Roman" w:cs="Times New Roman"/>
          <w:sz w:val="28"/>
          <w:szCs w:val="28"/>
        </w:rPr>
        <w:t xml:space="preserve">e originarie dell’umanità e di </w:t>
      </w:r>
      <w:r w:rsidR="002F367D" w:rsidRPr="002F367D">
        <w:rPr>
          <w:rFonts w:ascii="Times New Roman" w:hAnsi="Times New Roman" w:cs="Times New Roman"/>
          <w:sz w:val="28"/>
          <w:szCs w:val="28"/>
        </w:rPr>
        <w:t xml:space="preserve">offrire la possibilità di un superamento della dimensione della sofferenza psichica. </w:t>
      </w:r>
    </w:p>
    <w:p w:rsidR="007846DE" w:rsidRDefault="002F367D" w:rsidP="002F367D">
      <w:pPr>
        <w:autoSpaceDE w:val="0"/>
        <w:autoSpaceDN w:val="0"/>
        <w:adjustRightInd w:val="0"/>
        <w:spacing w:after="0" w:line="240" w:lineRule="auto"/>
        <w:jc w:val="both"/>
        <w:rPr>
          <w:rFonts w:ascii="Times New Roman" w:hAnsi="Times New Roman" w:cs="Times New Roman"/>
          <w:sz w:val="28"/>
          <w:szCs w:val="28"/>
        </w:rPr>
      </w:pPr>
      <w:r w:rsidRPr="002F367D">
        <w:rPr>
          <w:rFonts w:ascii="Times New Roman" w:hAnsi="Times New Roman" w:cs="Times New Roman"/>
          <w:sz w:val="28"/>
          <w:szCs w:val="28"/>
        </w:rPr>
        <w:t xml:space="preserve">La forza delle immagini primordiali, si pensi </w:t>
      </w:r>
      <w:r>
        <w:rPr>
          <w:rFonts w:ascii="Times New Roman" w:hAnsi="Times New Roman" w:cs="Times New Roman"/>
          <w:sz w:val="28"/>
          <w:szCs w:val="28"/>
        </w:rPr>
        <w:t xml:space="preserve">a tal proposito </w:t>
      </w:r>
      <w:r w:rsidRPr="002F367D">
        <w:rPr>
          <w:rFonts w:ascii="Times New Roman" w:hAnsi="Times New Roman" w:cs="Times New Roman"/>
          <w:sz w:val="28"/>
          <w:szCs w:val="28"/>
        </w:rPr>
        <w:t>alle delicate e vitali immagini della fanciullezza leopardiana, germinano l’opera d’arte</w:t>
      </w:r>
      <w:r w:rsidR="009D0BD8">
        <w:rPr>
          <w:rFonts w:ascii="Times New Roman" w:hAnsi="Times New Roman" w:cs="Times New Roman"/>
          <w:sz w:val="28"/>
          <w:szCs w:val="28"/>
        </w:rPr>
        <w:t>,</w:t>
      </w:r>
      <w:r w:rsidRPr="002F367D">
        <w:rPr>
          <w:rFonts w:ascii="Times New Roman" w:hAnsi="Times New Roman" w:cs="Times New Roman"/>
          <w:sz w:val="28"/>
          <w:szCs w:val="28"/>
        </w:rPr>
        <w:t xml:space="preserve"> come una sorta di </w:t>
      </w:r>
      <w:r w:rsidR="009D0BD8">
        <w:rPr>
          <w:rFonts w:ascii="Times New Roman" w:hAnsi="Times New Roman" w:cs="Times New Roman"/>
          <w:sz w:val="28"/>
          <w:szCs w:val="28"/>
        </w:rPr>
        <w:t>“</w:t>
      </w:r>
      <w:r w:rsidRPr="002F367D">
        <w:rPr>
          <w:rFonts w:ascii="Times New Roman" w:hAnsi="Times New Roman" w:cs="Times New Roman"/>
          <w:sz w:val="28"/>
          <w:szCs w:val="28"/>
        </w:rPr>
        <w:t>complesso autonomo</w:t>
      </w:r>
      <w:r w:rsidR="009D0BD8">
        <w:rPr>
          <w:rFonts w:ascii="Times New Roman" w:hAnsi="Times New Roman" w:cs="Times New Roman"/>
          <w:sz w:val="28"/>
          <w:szCs w:val="28"/>
        </w:rPr>
        <w:t>”</w:t>
      </w:r>
      <w:r w:rsidRPr="002F367D">
        <w:rPr>
          <w:rFonts w:ascii="Times New Roman" w:hAnsi="Times New Roman" w:cs="Times New Roman"/>
          <w:sz w:val="28"/>
          <w:szCs w:val="28"/>
        </w:rPr>
        <w:t xml:space="preserve"> che esprime la sua forza di espressione, imponendosi alla coscienza. </w:t>
      </w:r>
    </w:p>
    <w:p w:rsidR="00EB1B80" w:rsidRDefault="00EB1B80" w:rsidP="002F36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Nell’introduzione del suo saggio, qui preso in esame, Jung assegna alla psicologia i compiti di chiarire «la struttura psicologica dell’opera d’arte» e le «condizioni psicologiche che creano un’artista». </w:t>
      </w:r>
    </w:p>
    <w:p w:rsidR="00EB1B80" w:rsidRPr="002F367D" w:rsidRDefault="00EB1B80" w:rsidP="00B51980">
      <w:pPr>
        <w:autoSpaceDE w:val="0"/>
        <w:autoSpaceDN w:val="0"/>
        <w:adjustRightInd w:val="0"/>
        <w:spacing w:after="0" w:line="240" w:lineRule="auto"/>
        <w:jc w:val="both"/>
        <w:rPr>
          <w:rFonts w:ascii="Times New Roman" w:hAnsi="Times New Roman" w:cs="Times New Roman"/>
          <w:sz w:val="28"/>
          <w:szCs w:val="28"/>
        </w:rPr>
      </w:pPr>
    </w:p>
    <w:p w:rsidR="00B51980" w:rsidRPr="0005353F" w:rsidRDefault="00B51980" w:rsidP="00B519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L’intuizione poetica permette di cogliere la strada verso l’ignoto, le lande occulte, il notturno dei voli e dei volti, risale alle figure mitologiche</w:t>
      </w:r>
      <w:r w:rsidR="009D0BD8">
        <w:rPr>
          <w:rFonts w:ascii="Times New Roman" w:hAnsi="Times New Roman" w:cs="Times New Roman"/>
          <w:sz w:val="28"/>
          <w:szCs w:val="28"/>
        </w:rPr>
        <w:t>, la primigenì</w:t>
      </w:r>
      <w:r w:rsidR="00DE2DD5">
        <w:rPr>
          <w:rFonts w:ascii="Times New Roman" w:hAnsi="Times New Roman" w:cs="Times New Roman"/>
          <w:sz w:val="28"/>
          <w:szCs w:val="28"/>
        </w:rPr>
        <w:t xml:space="preserve">a di un enigma </w:t>
      </w:r>
      <w:r w:rsidR="00DE2DD5" w:rsidRPr="0005353F">
        <w:rPr>
          <w:rFonts w:ascii="Times New Roman" w:hAnsi="Times New Roman" w:cs="Times New Roman"/>
          <w:sz w:val="28"/>
          <w:szCs w:val="28"/>
        </w:rPr>
        <w:t>e la p</w:t>
      </w:r>
      <w:r w:rsidR="009D0BD8" w:rsidRPr="0005353F">
        <w:rPr>
          <w:rFonts w:ascii="Times New Roman" w:hAnsi="Times New Roman" w:cs="Times New Roman"/>
          <w:sz w:val="28"/>
          <w:szCs w:val="28"/>
        </w:rPr>
        <w:t>ienezza delle sue visioni</w:t>
      </w:r>
      <w:r w:rsidR="0005353F" w:rsidRPr="0005353F">
        <w:rPr>
          <w:rFonts w:ascii="Times New Roman" w:hAnsi="Times New Roman" w:cs="Times New Roman"/>
          <w:sz w:val="28"/>
          <w:szCs w:val="28"/>
        </w:rPr>
        <w:t>: «</w:t>
      </w:r>
      <w:r w:rsidRPr="0005353F">
        <w:rPr>
          <w:rFonts w:ascii="Times New Roman" w:hAnsi="Times New Roman" w:cs="Times New Roman"/>
          <w:sz w:val="28"/>
          <w:szCs w:val="28"/>
        </w:rPr>
        <w:t xml:space="preserve">In opere d’arte di questo tipo (che non si debbono mai confondere con la persona dell’artista) è indubbio che la visione è un’autentica esperienza primordiale, checché ne pensino i razionalisti. Non è cosa derivata, secondaria, sintomatica, ma </w:t>
      </w:r>
      <w:r w:rsidRPr="0005353F">
        <w:rPr>
          <w:rFonts w:ascii="Times New Roman" w:hAnsi="Times New Roman" w:cs="Times New Roman"/>
          <w:i/>
          <w:iCs/>
          <w:sz w:val="28"/>
          <w:szCs w:val="28"/>
        </w:rPr>
        <w:t xml:space="preserve">simbolo </w:t>
      </w:r>
      <w:r w:rsidRPr="0005353F">
        <w:rPr>
          <w:rFonts w:ascii="Times New Roman" w:hAnsi="Times New Roman" w:cs="Times New Roman"/>
          <w:sz w:val="28"/>
          <w:szCs w:val="28"/>
        </w:rPr>
        <w:t>vero, cioè espressione di un’essenza sconosciuta</w:t>
      </w:r>
      <w:r w:rsidR="0005353F" w:rsidRPr="0005353F">
        <w:rPr>
          <w:rFonts w:ascii="Times New Roman" w:hAnsi="Times New Roman" w:cs="Times New Roman"/>
          <w:sz w:val="28"/>
          <w:szCs w:val="28"/>
        </w:rPr>
        <w:t>»</w:t>
      </w:r>
      <w:r w:rsidR="00DE2DD5" w:rsidRPr="0005353F">
        <w:rPr>
          <w:rFonts w:ascii="Times New Roman" w:hAnsi="Times New Roman" w:cs="Times New Roman"/>
          <w:sz w:val="28"/>
          <w:szCs w:val="28"/>
        </w:rPr>
        <w:t>.</w:t>
      </w:r>
      <w:r w:rsidR="00DE2DD5" w:rsidRPr="0005353F">
        <w:rPr>
          <w:rStyle w:val="Rimandonotaapidipagina"/>
          <w:rFonts w:ascii="Times New Roman" w:hAnsi="Times New Roman" w:cs="Times New Roman"/>
          <w:sz w:val="28"/>
          <w:szCs w:val="28"/>
        </w:rPr>
        <w:footnoteReference w:id="22"/>
      </w:r>
    </w:p>
    <w:p w:rsidR="00DE2DD5" w:rsidRDefault="00B51980" w:rsidP="007846DE">
      <w:pPr>
        <w:autoSpaceDE w:val="0"/>
        <w:autoSpaceDN w:val="0"/>
        <w:adjustRightInd w:val="0"/>
        <w:spacing w:after="0" w:line="240" w:lineRule="auto"/>
        <w:jc w:val="both"/>
        <w:rPr>
          <w:rFonts w:ascii="Times New Roman" w:hAnsi="Times New Roman" w:cs="Times New Roman"/>
          <w:sz w:val="28"/>
          <w:szCs w:val="28"/>
        </w:rPr>
      </w:pPr>
      <w:r>
        <w:rPr>
          <w:color w:val="000066"/>
        </w:rPr>
        <w:br/>
      </w:r>
      <w:r w:rsidR="00DE2DD5">
        <w:rPr>
          <w:rFonts w:ascii="Times New Roman" w:hAnsi="Times New Roman" w:cs="Times New Roman"/>
          <w:sz w:val="28"/>
          <w:szCs w:val="28"/>
        </w:rPr>
        <w:t>Secondo Jung è possibile rintracciare tali visioni in un nutrito elenco di opere, tra cui Hof</w:t>
      </w:r>
      <w:r w:rsidR="009D0BD8">
        <w:rPr>
          <w:rFonts w:ascii="Times New Roman" w:hAnsi="Times New Roman" w:cs="Times New Roman"/>
          <w:sz w:val="28"/>
          <w:szCs w:val="28"/>
        </w:rPr>
        <w:t xml:space="preserve">fman, Dante, Blake, Goethe. Tutte </w:t>
      </w:r>
      <w:r w:rsidR="00DE2DD5">
        <w:rPr>
          <w:rFonts w:ascii="Times New Roman" w:hAnsi="Times New Roman" w:cs="Times New Roman"/>
          <w:sz w:val="28"/>
          <w:szCs w:val="28"/>
        </w:rPr>
        <w:t>culminano in un confine quasi epocale,</w:t>
      </w:r>
      <w:r w:rsidR="009D0BD8">
        <w:rPr>
          <w:rFonts w:ascii="Times New Roman" w:hAnsi="Times New Roman" w:cs="Times New Roman"/>
          <w:sz w:val="28"/>
          <w:szCs w:val="28"/>
        </w:rPr>
        <w:t xml:space="preserve"> in quanto</w:t>
      </w:r>
      <w:r w:rsidR="00DE2DD5">
        <w:rPr>
          <w:rFonts w:ascii="Times New Roman" w:hAnsi="Times New Roman" w:cs="Times New Roman"/>
          <w:sz w:val="28"/>
          <w:szCs w:val="28"/>
        </w:rPr>
        <w:t xml:space="preserve"> espressioni larghe del genio profetico e del suo disvelamento:</w:t>
      </w:r>
    </w:p>
    <w:p w:rsidR="00DE2DD5" w:rsidRDefault="00DE2DD5" w:rsidP="007846DE">
      <w:pPr>
        <w:autoSpaceDE w:val="0"/>
        <w:autoSpaceDN w:val="0"/>
        <w:adjustRightInd w:val="0"/>
        <w:spacing w:after="0" w:line="240" w:lineRule="auto"/>
        <w:jc w:val="both"/>
        <w:rPr>
          <w:rFonts w:ascii="Times New Roman" w:hAnsi="Times New Roman" w:cs="Times New Roman"/>
          <w:sz w:val="28"/>
          <w:szCs w:val="28"/>
        </w:rPr>
      </w:pPr>
    </w:p>
    <w:p w:rsidR="00DE2DD5" w:rsidRDefault="00DE2DD5" w:rsidP="00DE2DD5">
      <w:pPr>
        <w:autoSpaceDE w:val="0"/>
        <w:autoSpaceDN w:val="0"/>
        <w:adjustRightInd w:val="0"/>
        <w:spacing w:after="0" w:line="240" w:lineRule="auto"/>
        <w:rPr>
          <w:rFonts w:ascii="Times New Roman" w:hAnsi="Times New Roman" w:cs="Times New Roman"/>
          <w:sz w:val="24"/>
          <w:szCs w:val="24"/>
        </w:rPr>
      </w:pPr>
      <w:r w:rsidRPr="00DE2DD5">
        <w:rPr>
          <w:rFonts w:ascii="Times New Roman" w:hAnsi="Times New Roman" w:cs="Times New Roman"/>
          <w:sz w:val="24"/>
          <w:szCs w:val="24"/>
        </w:rPr>
        <w:t xml:space="preserve">Perciò il </w:t>
      </w:r>
      <w:r w:rsidRPr="00DE2DD5">
        <w:rPr>
          <w:rFonts w:ascii="Times New Roman" w:hAnsi="Times New Roman" w:cs="Times New Roman"/>
          <w:i/>
          <w:iCs/>
          <w:sz w:val="24"/>
          <w:szCs w:val="24"/>
        </w:rPr>
        <w:t xml:space="preserve">Faust </w:t>
      </w:r>
      <w:r w:rsidRPr="00DE2DD5">
        <w:rPr>
          <w:rFonts w:ascii="Times New Roman" w:hAnsi="Times New Roman" w:cs="Times New Roman"/>
          <w:sz w:val="24"/>
          <w:szCs w:val="24"/>
        </w:rPr>
        <w:t xml:space="preserve">tocca una corda presente nell’anima di ogni tedesco […], perciò la gloria di Dante è immortale e il </w:t>
      </w:r>
      <w:r w:rsidRPr="00DE2DD5">
        <w:rPr>
          <w:rFonts w:ascii="Times New Roman" w:hAnsi="Times New Roman" w:cs="Times New Roman"/>
          <w:i/>
          <w:iCs/>
          <w:sz w:val="24"/>
          <w:szCs w:val="24"/>
        </w:rPr>
        <w:t xml:space="preserve">Pastore </w:t>
      </w:r>
      <w:r w:rsidRPr="00DE2DD5">
        <w:rPr>
          <w:rFonts w:ascii="Times New Roman" w:hAnsi="Times New Roman" w:cs="Times New Roman"/>
          <w:sz w:val="24"/>
          <w:szCs w:val="24"/>
        </w:rPr>
        <w:t xml:space="preserve">di Erma è diventato quasi un libro </w:t>
      </w:r>
      <w:r>
        <w:rPr>
          <w:rFonts w:ascii="Times New Roman" w:hAnsi="Times New Roman" w:cs="Times New Roman"/>
          <w:sz w:val="24"/>
          <w:szCs w:val="24"/>
        </w:rPr>
        <w:t xml:space="preserve">canonico. Ogni epoca ha le sue </w:t>
      </w:r>
      <w:r w:rsidRPr="00DE2DD5">
        <w:rPr>
          <w:rFonts w:ascii="Times New Roman" w:hAnsi="Times New Roman" w:cs="Times New Roman"/>
          <w:sz w:val="24"/>
          <w:szCs w:val="24"/>
        </w:rPr>
        <w:t>unilateralità, i suoi pregiudizi e il suo</w:t>
      </w:r>
      <w:r>
        <w:rPr>
          <w:rFonts w:ascii="Times New Roman" w:hAnsi="Times New Roman" w:cs="Times New Roman"/>
          <w:sz w:val="24"/>
          <w:szCs w:val="24"/>
        </w:rPr>
        <w:t xml:space="preserve"> </w:t>
      </w:r>
      <w:r w:rsidRPr="00DE2DD5">
        <w:rPr>
          <w:rFonts w:ascii="Times New Roman" w:hAnsi="Times New Roman" w:cs="Times New Roman"/>
          <w:sz w:val="24"/>
          <w:szCs w:val="24"/>
        </w:rPr>
        <w:t>malessere psichico. Un’epoca è come la psiche del singolo, ha la sua</w:t>
      </w:r>
      <w:r>
        <w:rPr>
          <w:rFonts w:ascii="Times New Roman" w:hAnsi="Times New Roman" w:cs="Times New Roman"/>
          <w:sz w:val="24"/>
          <w:szCs w:val="24"/>
        </w:rPr>
        <w:t xml:space="preserve"> </w:t>
      </w:r>
      <w:r w:rsidRPr="00DE2DD5">
        <w:rPr>
          <w:rFonts w:ascii="Times New Roman" w:hAnsi="Times New Roman" w:cs="Times New Roman"/>
          <w:sz w:val="24"/>
          <w:szCs w:val="24"/>
        </w:rPr>
        <w:t>limitata specifica situazione cosciente e ha perciò bisogno di una</w:t>
      </w:r>
      <w:r>
        <w:rPr>
          <w:rFonts w:ascii="Times New Roman" w:hAnsi="Times New Roman" w:cs="Times New Roman"/>
          <w:sz w:val="24"/>
          <w:szCs w:val="24"/>
        </w:rPr>
        <w:t xml:space="preserve"> </w:t>
      </w:r>
      <w:r w:rsidRPr="00DE2DD5">
        <w:rPr>
          <w:rFonts w:ascii="Times New Roman" w:hAnsi="Times New Roman" w:cs="Times New Roman"/>
          <w:sz w:val="24"/>
          <w:szCs w:val="24"/>
        </w:rPr>
        <w:t>compensazione; questa le è fornita dall’inconscio collettivo; di modo che</w:t>
      </w:r>
      <w:r>
        <w:rPr>
          <w:rFonts w:ascii="Times New Roman" w:hAnsi="Times New Roman" w:cs="Times New Roman"/>
          <w:sz w:val="24"/>
          <w:szCs w:val="24"/>
        </w:rPr>
        <w:t xml:space="preserve"> </w:t>
      </w:r>
      <w:r w:rsidRPr="00DE2DD5">
        <w:rPr>
          <w:rFonts w:ascii="Times New Roman" w:hAnsi="Times New Roman" w:cs="Times New Roman"/>
          <w:sz w:val="24"/>
          <w:szCs w:val="24"/>
        </w:rPr>
        <w:t>un poeta o un veggente esprime l’inesprimibile della sua epoca e dà vita,</w:t>
      </w:r>
      <w:r>
        <w:rPr>
          <w:rFonts w:ascii="Times New Roman" w:hAnsi="Times New Roman" w:cs="Times New Roman"/>
          <w:sz w:val="24"/>
          <w:szCs w:val="24"/>
        </w:rPr>
        <w:t xml:space="preserve"> </w:t>
      </w:r>
      <w:r w:rsidRPr="00DE2DD5">
        <w:rPr>
          <w:rFonts w:ascii="Times New Roman" w:hAnsi="Times New Roman" w:cs="Times New Roman"/>
          <w:sz w:val="24"/>
          <w:szCs w:val="24"/>
        </w:rPr>
        <w:t>nell’immagine o nell’azione, a ciò che tutti attendevano, nel bene o nel male, per la salvezza di quell’epoca o per la sua rovina</w:t>
      </w:r>
      <w:r>
        <w:rPr>
          <w:rStyle w:val="Rimandonotaapidipagina"/>
          <w:rFonts w:ascii="Times New Roman" w:hAnsi="Times New Roman" w:cs="Times New Roman"/>
          <w:sz w:val="24"/>
          <w:szCs w:val="24"/>
        </w:rPr>
        <w:footnoteReference w:id="23"/>
      </w:r>
      <w:r w:rsidRPr="00DE2DD5">
        <w:rPr>
          <w:rFonts w:ascii="Times New Roman" w:hAnsi="Times New Roman" w:cs="Times New Roman"/>
          <w:sz w:val="24"/>
          <w:szCs w:val="24"/>
        </w:rPr>
        <w:t>.</w:t>
      </w:r>
    </w:p>
    <w:p w:rsidR="00DE2DD5" w:rsidRPr="00DE2DD5" w:rsidRDefault="00DE2DD5" w:rsidP="00DE2DD5">
      <w:pPr>
        <w:autoSpaceDE w:val="0"/>
        <w:autoSpaceDN w:val="0"/>
        <w:adjustRightInd w:val="0"/>
        <w:spacing w:after="0" w:line="240" w:lineRule="auto"/>
        <w:rPr>
          <w:rFonts w:ascii="TimesNewRomanPSMT" w:hAnsi="TimesNewRomanPSMT" w:cs="TimesNewRomanPSMT"/>
          <w:sz w:val="28"/>
          <w:szCs w:val="28"/>
        </w:rPr>
      </w:pPr>
    </w:p>
    <w:p w:rsidR="00245791" w:rsidRDefault="00245791" w:rsidP="00245791">
      <w:pPr>
        <w:autoSpaceDE w:val="0"/>
        <w:autoSpaceDN w:val="0"/>
        <w:adjustRightInd w:val="0"/>
        <w:spacing w:after="0" w:line="240" w:lineRule="auto"/>
        <w:jc w:val="both"/>
        <w:rPr>
          <w:rFonts w:ascii="Times New Roman" w:hAnsi="Times New Roman" w:cs="Times New Roman"/>
          <w:sz w:val="28"/>
          <w:szCs w:val="28"/>
        </w:rPr>
      </w:pPr>
      <w:r w:rsidRPr="00245791">
        <w:rPr>
          <w:rFonts w:ascii="Times New Roman" w:hAnsi="Times New Roman" w:cs="Times New Roman"/>
          <w:sz w:val="28"/>
          <w:szCs w:val="28"/>
        </w:rPr>
        <w:t xml:space="preserve">La formazione intellettuale di Jung inizia con la lettura della </w:t>
      </w:r>
      <w:r w:rsidRPr="00245791">
        <w:rPr>
          <w:rFonts w:ascii="Times New Roman" w:hAnsi="Times New Roman" w:cs="Times New Roman"/>
          <w:i/>
          <w:iCs/>
          <w:sz w:val="28"/>
          <w:szCs w:val="28"/>
        </w:rPr>
        <w:t xml:space="preserve">Bibbia </w:t>
      </w:r>
      <w:r w:rsidRPr="00245791">
        <w:rPr>
          <w:rFonts w:ascii="Times New Roman" w:hAnsi="Times New Roman" w:cs="Times New Roman"/>
          <w:sz w:val="28"/>
          <w:szCs w:val="28"/>
        </w:rPr>
        <w:t xml:space="preserve">di Lutero; </w:t>
      </w:r>
      <w:r w:rsidR="009D0BD8">
        <w:rPr>
          <w:rFonts w:ascii="Times New Roman" w:hAnsi="Times New Roman" w:cs="Times New Roman"/>
          <w:sz w:val="28"/>
          <w:szCs w:val="28"/>
        </w:rPr>
        <w:t xml:space="preserve">poi continua con i </w:t>
      </w:r>
      <w:r w:rsidRPr="00245791">
        <w:rPr>
          <w:rFonts w:ascii="Times New Roman" w:hAnsi="Times New Roman" w:cs="Times New Roman"/>
          <w:sz w:val="28"/>
          <w:szCs w:val="28"/>
        </w:rPr>
        <w:t>testi di teologia</w:t>
      </w:r>
      <w:r w:rsidR="009D0BD8">
        <w:rPr>
          <w:rFonts w:ascii="Times New Roman" w:hAnsi="Times New Roman" w:cs="Times New Roman"/>
          <w:sz w:val="28"/>
          <w:szCs w:val="28"/>
        </w:rPr>
        <w:t>,</w:t>
      </w:r>
      <w:r w:rsidRPr="00245791">
        <w:rPr>
          <w:rFonts w:ascii="Times New Roman" w:hAnsi="Times New Roman" w:cs="Times New Roman"/>
          <w:sz w:val="28"/>
          <w:szCs w:val="28"/>
        </w:rPr>
        <w:t xml:space="preserve"> ma trova nel </w:t>
      </w:r>
      <w:r w:rsidRPr="00245791">
        <w:rPr>
          <w:rFonts w:ascii="Times New Roman" w:hAnsi="Times New Roman" w:cs="Times New Roman"/>
          <w:i/>
          <w:iCs/>
          <w:sz w:val="28"/>
          <w:szCs w:val="28"/>
        </w:rPr>
        <w:t xml:space="preserve">Faust </w:t>
      </w:r>
      <w:r w:rsidRPr="00245791">
        <w:rPr>
          <w:rFonts w:ascii="Times New Roman" w:hAnsi="Times New Roman" w:cs="Times New Roman"/>
          <w:sz w:val="28"/>
          <w:szCs w:val="28"/>
        </w:rPr>
        <w:t xml:space="preserve">di Goethe, </w:t>
      </w:r>
      <w:r w:rsidR="00DA556F">
        <w:rPr>
          <w:rFonts w:ascii="Times New Roman" w:hAnsi="Times New Roman" w:cs="Times New Roman"/>
          <w:sz w:val="28"/>
          <w:szCs w:val="28"/>
        </w:rPr>
        <w:t>un orizzonte possibile</w:t>
      </w:r>
      <w:r w:rsidR="009D0BD8">
        <w:rPr>
          <w:rFonts w:ascii="Times New Roman" w:hAnsi="Times New Roman" w:cs="Times New Roman"/>
          <w:sz w:val="28"/>
          <w:szCs w:val="28"/>
        </w:rPr>
        <w:t xml:space="preserve"> di richiamo e </w:t>
      </w:r>
      <w:r w:rsidR="0001082B">
        <w:rPr>
          <w:rFonts w:ascii="Times New Roman" w:hAnsi="Times New Roman" w:cs="Times New Roman"/>
          <w:sz w:val="28"/>
          <w:szCs w:val="28"/>
        </w:rPr>
        <w:t xml:space="preserve">di </w:t>
      </w:r>
      <w:r w:rsidR="009D0BD8">
        <w:rPr>
          <w:rFonts w:ascii="Times New Roman" w:hAnsi="Times New Roman" w:cs="Times New Roman"/>
          <w:sz w:val="28"/>
          <w:szCs w:val="28"/>
        </w:rPr>
        <w:t>domanda</w:t>
      </w:r>
    </w:p>
    <w:p w:rsidR="00245791" w:rsidRDefault="00245791" w:rsidP="00245791">
      <w:pPr>
        <w:autoSpaceDE w:val="0"/>
        <w:autoSpaceDN w:val="0"/>
        <w:adjustRightInd w:val="0"/>
        <w:spacing w:after="0" w:line="240" w:lineRule="auto"/>
        <w:jc w:val="both"/>
        <w:rPr>
          <w:rFonts w:ascii="Times New Roman" w:hAnsi="Times New Roman" w:cs="Times New Roman"/>
          <w:sz w:val="28"/>
          <w:szCs w:val="28"/>
        </w:rPr>
      </w:pPr>
    </w:p>
    <w:p w:rsidR="00245791" w:rsidRDefault="00245791" w:rsidP="00245791">
      <w:pPr>
        <w:autoSpaceDE w:val="0"/>
        <w:autoSpaceDN w:val="0"/>
        <w:adjustRightInd w:val="0"/>
        <w:spacing w:after="0" w:line="240" w:lineRule="auto"/>
        <w:jc w:val="both"/>
        <w:rPr>
          <w:rFonts w:ascii="Times New Roman" w:hAnsi="Times New Roman" w:cs="Times New Roman"/>
          <w:sz w:val="24"/>
          <w:szCs w:val="24"/>
        </w:rPr>
      </w:pPr>
      <w:r w:rsidRPr="00245791">
        <w:rPr>
          <w:rFonts w:ascii="Times New Roman" w:hAnsi="Times New Roman" w:cs="Times New Roman"/>
          <w:sz w:val="24"/>
          <w:szCs w:val="24"/>
        </w:rPr>
        <w:t>La sua lettura fu per la mia anima come un balsamo miracoloso “Ecco finalmente” pensai</w:t>
      </w:r>
      <w:r>
        <w:rPr>
          <w:rFonts w:ascii="Times New Roman" w:hAnsi="Times New Roman" w:cs="Times New Roman"/>
          <w:sz w:val="24"/>
          <w:szCs w:val="24"/>
        </w:rPr>
        <w:t xml:space="preserve"> </w:t>
      </w:r>
      <w:r w:rsidRPr="00245791">
        <w:rPr>
          <w:rFonts w:ascii="Times New Roman" w:hAnsi="Times New Roman" w:cs="Times New Roman"/>
          <w:sz w:val="24"/>
          <w:szCs w:val="24"/>
        </w:rPr>
        <w:t>“qualcuno che prende sul serio il diavolo, e conclude persino un patto di sangue con lui – con l’avversario che ha il potere di frustare il proposito di Dio di fare un mondo perfetto” […] Finalmente avevo trovato conferma che vi erano, o vi erano stati, uomini che vedevano il male e il suo potere universale, e – cosa più importante – il compito misterioso</w:t>
      </w:r>
      <w:r>
        <w:rPr>
          <w:rFonts w:ascii="Times New Roman" w:hAnsi="Times New Roman" w:cs="Times New Roman"/>
          <w:sz w:val="24"/>
          <w:szCs w:val="24"/>
        </w:rPr>
        <w:t xml:space="preserve"> </w:t>
      </w:r>
      <w:r w:rsidRPr="00245791">
        <w:rPr>
          <w:rFonts w:ascii="Times New Roman" w:hAnsi="Times New Roman" w:cs="Times New Roman"/>
          <w:sz w:val="24"/>
          <w:szCs w:val="24"/>
        </w:rPr>
        <w:t>che esso ha nel liberare l’uomo dalla sofferenza e dalle tenebre. Pertanto</w:t>
      </w:r>
      <w:r>
        <w:rPr>
          <w:rFonts w:ascii="Times New Roman" w:hAnsi="Times New Roman" w:cs="Times New Roman"/>
          <w:sz w:val="24"/>
          <w:szCs w:val="24"/>
        </w:rPr>
        <w:t xml:space="preserve"> </w:t>
      </w:r>
      <w:r w:rsidRPr="00245791">
        <w:rPr>
          <w:rFonts w:ascii="Times New Roman" w:hAnsi="Times New Roman" w:cs="Times New Roman"/>
          <w:sz w:val="24"/>
          <w:szCs w:val="24"/>
        </w:rPr>
        <w:t>Goethe diventò, ai miei occhi, un profeta.</w:t>
      </w:r>
      <w:r>
        <w:rPr>
          <w:rStyle w:val="Rimandonotaapidipagina"/>
          <w:rFonts w:ascii="Times New Roman" w:hAnsi="Times New Roman" w:cs="Times New Roman"/>
          <w:sz w:val="24"/>
          <w:szCs w:val="24"/>
        </w:rPr>
        <w:footnoteReference w:id="24"/>
      </w:r>
    </w:p>
    <w:p w:rsidR="00DA556F" w:rsidRDefault="00DA556F" w:rsidP="00245791">
      <w:pPr>
        <w:autoSpaceDE w:val="0"/>
        <w:autoSpaceDN w:val="0"/>
        <w:adjustRightInd w:val="0"/>
        <w:spacing w:after="0" w:line="240" w:lineRule="auto"/>
        <w:jc w:val="both"/>
        <w:rPr>
          <w:rFonts w:ascii="Times New Roman" w:hAnsi="Times New Roman" w:cs="Times New Roman"/>
          <w:sz w:val="24"/>
          <w:szCs w:val="24"/>
        </w:rPr>
      </w:pPr>
    </w:p>
    <w:p w:rsidR="00245791" w:rsidRPr="00245791" w:rsidRDefault="00245791" w:rsidP="00245791">
      <w:pPr>
        <w:autoSpaceDE w:val="0"/>
        <w:autoSpaceDN w:val="0"/>
        <w:adjustRightInd w:val="0"/>
        <w:spacing w:after="0" w:line="240" w:lineRule="auto"/>
        <w:jc w:val="both"/>
        <w:rPr>
          <w:rFonts w:ascii="Times New Roman" w:hAnsi="Times New Roman" w:cs="Times New Roman"/>
          <w:sz w:val="24"/>
          <w:szCs w:val="24"/>
        </w:rPr>
      </w:pPr>
    </w:p>
    <w:p w:rsidR="00DA556F" w:rsidRPr="00DA556F" w:rsidRDefault="00DA556F" w:rsidP="009D0BD8">
      <w:pPr>
        <w:autoSpaceDE w:val="0"/>
        <w:autoSpaceDN w:val="0"/>
        <w:adjustRightInd w:val="0"/>
        <w:spacing w:after="0" w:line="240" w:lineRule="auto"/>
        <w:jc w:val="both"/>
        <w:rPr>
          <w:rFonts w:ascii="Times New Roman" w:hAnsi="Times New Roman" w:cs="Times New Roman"/>
          <w:sz w:val="24"/>
          <w:szCs w:val="24"/>
        </w:rPr>
      </w:pPr>
      <w:r w:rsidRPr="00DA556F">
        <w:rPr>
          <w:rFonts w:ascii="Times New Roman" w:hAnsi="Times New Roman" w:cs="Times New Roman"/>
          <w:sz w:val="24"/>
          <w:szCs w:val="24"/>
        </w:rPr>
        <w:lastRenderedPageBreak/>
        <w:t>«In qualche luogo c’era una volta un Fiore, una Pietra, un Cristallo, una Regina, un Re, un Palazzo, un Amante e la sua Amata, e questo accadeva molto tempo fa, in un’isola nell’</w:t>
      </w:r>
      <w:r>
        <w:rPr>
          <w:rFonts w:ascii="Times New Roman" w:hAnsi="Times New Roman" w:cs="Times New Roman"/>
          <w:sz w:val="24"/>
          <w:szCs w:val="24"/>
        </w:rPr>
        <w:t xml:space="preserve">oceano cinque mila </w:t>
      </w:r>
      <w:r w:rsidRPr="00DA556F">
        <w:rPr>
          <w:rFonts w:ascii="Times New Roman" w:hAnsi="Times New Roman" w:cs="Times New Roman"/>
          <w:sz w:val="24"/>
          <w:szCs w:val="24"/>
        </w:rPr>
        <w:t>anni fa… Questo è l’Amore, il Fiore Mistico dell’Anima. Questo è il Centro, Il Sé…”.</w:t>
      </w:r>
    </w:p>
    <w:p w:rsidR="00DA556F" w:rsidRPr="00DA556F" w:rsidRDefault="00DA556F" w:rsidP="009D0BD8">
      <w:pPr>
        <w:autoSpaceDE w:val="0"/>
        <w:autoSpaceDN w:val="0"/>
        <w:adjustRightInd w:val="0"/>
        <w:spacing w:after="0" w:line="240" w:lineRule="auto"/>
        <w:jc w:val="both"/>
        <w:rPr>
          <w:rFonts w:ascii="Times New Roman" w:hAnsi="Times New Roman" w:cs="Times New Roman"/>
          <w:sz w:val="24"/>
          <w:szCs w:val="24"/>
        </w:rPr>
      </w:pPr>
      <w:r w:rsidRPr="00DA556F">
        <w:rPr>
          <w:rFonts w:ascii="Times New Roman" w:hAnsi="Times New Roman" w:cs="Times New Roman"/>
          <w:sz w:val="24"/>
          <w:szCs w:val="24"/>
        </w:rPr>
        <w:t>Jung parlava come se fosse in trance.</w:t>
      </w:r>
    </w:p>
    <w:p w:rsidR="00DA556F" w:rsidRPr="00DA556F" w:rsidRDefault="00DA556F" w:rsidP="009D0BD8">
      <w:pPr>
        <w:autoSpaceDE w:val="0"/>
        <w:autoSpaceDN w:val="0"/>
        <w:adjustRightInd w:val="0"/>
        <w:spacing w:after="0" w:line="240" w:lineRule="auto"/>
        <w:jc w:val="both"/>
        <w:rPr>
          <w:rFonts w:ascii="Times New Roman" w:hAnsi="Times New Roman" w:cs="Times New Roman"/>
          <w:sz w:val="24"/>
          <w:szCs w:val="24"/>
        </w:rPr>
      </w:pPr>
      <w:r w:rsidRPr="00DA556F">
        <w:rPr>
          <w:rFonts w:ascii="Times New Roman" w:hAnsi="Times New Roman" w:cs="Times New Roman"/>
          <w:sz w:val="24"/>
          <w:szCs w:val="24"/>
        </w:rPr>
        <w:t>“nessuno comprende ciò che voglio dire; soltanto un poeta potrebbe</w:t>
      </w:r>
      <w:r>
        <w:rPr>
          <w:rFonts w:ascii="Times New Roman" w:hAnsi="Times New Roman" w:cs="Times New Roman"/>
          <w:sz w:val="24"/>
          <w:szCs w:val="24"/>
        </w:rPr>
        <w:t xml:space="preserve"> </w:t>
      </w:r>
      <w:r w:rsidRPr="00DA556F">
        <w:rPr>
          <w:rFonts w:ascii="Times New Roman" w:hAnsi="Times New Roman" w:cs="Times New Roman"/>
          <w:sz w:val="24"/>
          <w:szCs w:val="24"/>
        </w:rPr>
        <w:t>iniziare a comprendere…”.</w:t>
      </w:r>
    </w:p>
    <w:p w:rsidR="00DA556F" w:rsidRDefault="00DA556F" w:rsidP="009D0BD8">
      <w:pPr>
        <w:autoSpaceDE w:val="0"/>
        <w:autoSpaceDN w:val="0"/>
        <w:adjustRightInd w:val="0"/>
        <w:spacing w:after="0" w:line="240" w:lineRule="auto"/>
        <w:jc w:val="both"/>
        <w:rPr>
          <w:rFonts w:ascii="TimesNewRomanPSMT" w:hAnsi="TimesNewRomanPSMT" w:cs="TimesNewRomanPSMT"/>
          <w:sz w:val="20"/>
          <w:szCs w:val="20"/>
        </w:rPr>
      </w:pPr>
      <w:r w:rsidRPr="00DA556F">
        <w:rPr>
          <w:rFonts w:ascii="Times New Roman" w:hAnsi="Times New Roman" w:cs="Times New Roman"/>
          <w:sz w:val="24"/>
          <w:szCs w:val="24"/>
        </w:rPr>
        <w:t>“Lei è un poeta”, dissi, spinto da quello che avevo udito»</w:t>
      </w:r>
      <w:r w:rsidRPr="009D0BD8">
        <w:rPr>
          <w:rStyle w:val="Rimandonotaapidipagina"/>
          <w:rFonts w:ascii="Times New Roman" w:hAnsi="Times New Roman" w:cs="Times New Roman"/>
          <w:sz w:val="20"/>
          <w:szCs w:val="20"/>
        </w:rPr>
        <w:footnoteReference w:id="25"/>
      </w:r>
    </w:p>
    <w:p w:rsidR="00DA556F" w:rsidRDefault="00DA556F" w:rsidP="00DA556F">
      <w:pPr>
        <w:autoSpaceDE w:val="0"/>
        <w:autoSpaceDN w:val="0"/>
        <w:adjustRightInd w:val="0"/>
        <w:spacing w:after="0" w:line="240" w:lineRule="auto"/>
        <w:rPr>
          <w:rFonts w:ascii="TimesNewRomanPSMT" w:hAnsi="TimesNewRomanPSMT" w:cs="TimesNewRomanPSMT"/>
          <w:sz w:val="20"/>
          <w:szCs w:val="20"/>
        </w:rPr>
      </w:pPr>
    </w:p>
    <w:p w:rsidR="007846DE" w:rsidRDefault="007846DE" w:rsidP="00DA55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Lo studio della psichiatria</w:t>
      </w:r>
      <w:r w:rsidR="00B558E1">
        <w:rPr>
          <w:rFonts w:ascii="Times New Roman" w:hAnsi="Times New Roman" w:cs="Times New Roman"/>
          <w:sz w:val="28"/>
          <w:szCs w:val="28"/>
        </w:rPr>
        <w:t xml:space="preserve"> rappresenta, pertanto, il </w:t>
      </w:r>
      <w:r w:rsidR="00B558E1" w:rsidRPr="00B558E1">
        <w:rPr>
          <w:rFonts w:ascii="Times New Roman" w:hAnsi="Times New Roman" w:cs="Times New Roman"/>
          <w:i/>
          <w:sz w:val="28"/>
          <w:szCs w:val="28"/>
        </w:rPr>
        <w:t>trait d’union</w:t>
      </w:r>
      <w:r w:rsidR="00B558E1">
        <w:rPr>
          <w:rFonts w:ascii="Times New Roman" w:hAnsi="Times New Roman" w:cs="Times New Roman"/>
          <w:sz w:val="28"/>
          <w:szCs w:val="28"/>
        </w:rPr>
        <w:t xml:space="preserve"> fra la scienze natu</w:t>
      </w:r>
      <w:r w:rsidR="007D76A7">
        <w:rPr>
          <w:rFonts w:ascii="Times New Roman" w:hAnsi="Times New Roman" w:cs="Times New Roman"/>
          <w:sz w:val="28"/>
          <w:szCs w:val="28"/>
        </w:rPr>
        <w:t>rali e quelle umanistiche. S</w:t>
      </w:r>
      <w:r w:rsidR="00B558E1">
        <w:rPr>
          <w:rFonts w:ascii="Times New Roman" w:hAnsi="Times New Roman" w:cs="Times New Roman"/>
          <w:sz w:val="28"/>
          <w:szCs w:val="28"/>
        </w:rPr>
        <w:t>i pone l’obiettivo di conoscere l’uomo e le sue relazioni, deviazioni</w:t>
      </w:r>
      <w:r w:rsidR="00B558E1">
        <w:rPr>
          <w:rStyle w:val="Rimandonotaapidipagina"/>
          <w:rFonts w:ascii="Times New Roman" w:hAnsi="Times New Roman" w:cs="Times New Roman"/>
          <w:sz w:val="28"/>
          <w:szCs w:val="28"/>
        </w:rPr>
        <w:footnoteReference w:id="26"/>
      </w:r>
      <w:r w:rsidR="00B558E1">
        <w:rPr>
          <w:rFonts w:ascii="Times New Roman" w:hAnsi="Times New Roman" w:cs="Times New Roman"/>
          <w:sz w:val="28"/>
          <w:szCs w:val="28"/>
        </w:rPr>
        <w:t xml:space="preserve"> e tensioni.</w:t>
      </w:r>
    </w:p>
    <w:p w:rsidR="000844C0" w:rsidRDefault="000844C0" w:rsidP="000844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Una psicologia che non si riduca a ps</w:t>
      </w:r>
      <w:r w:rsidR="00EA1346">
        <w:rPr>
          <w:rFonts w:ascii="Times New Roman" w:hAnsi="Times New Roman" w:cs="Times New Roman"/>
          <w:sz w:val="28"/>
          <w:szCs w:val="28"/>
        </w:rPr>
        <w:t>icofisiologia deve attenersi a «</w:t>
      </w:r>
      <w:r>
        <w:rPr>
          <w:rFonts w:ascii="Times New Roman" w:hAnsi="Times New Roman" w:cs="Times New Roman"/>
          <w:sz w:val="28"/>
          <w:szCs w:val="28"/>
        </w:rPr>
        <w:t>ciò che significa esser uomo</w:t>
      </w:r>
      <w:r w:rsidR="00EA1346">
        <w:rPr>
          <w:rFonts w:ascii="Times New Roman" w:hAnsi="Times New Roman" w:cs="Times New Roman"/>
          <w:sz w:val="28"/>
          <w:szCs w:val="28"/>
        </w:rPr>
        <w:t>»</w:t>
      </w:r>
      <w:r>
        <w:rPr>
          <w:rStyle w:val="Rimandonotaapidipagina"/>
          <w:rFonts w:ascii="Times New Roman" w:hAnsi="Times New Roman" w:cs="Times New Roman"/>
          <w:sz w:val="28"/>
          <w:szCs w:val="28"/>
        </w:rPr>
        <w:footnoteReference w:id="27"/>
      </w:r>
      <w:r>
        <w:rPr>
          <w:rFonts w:ascii="Times New Roman" w:hAnsi="Times New Roman" w:cs="Times New Roman"/>
          <w:sz w:val="28"/>
          <w:szCs w:val="28"/>
        </w:rPr>
        <w:t>, alla sua presenza nell’originario essere-nel-mondo.</w:t>
      </w:r>
    </w:p>
    <w:p w:rsidR="00BA581C" w:rsidRDefault="00CB0C7D" w:rsidP="007846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Anche l</w:t>
      </w:r>
      <w:r w:rsidR="00BA581C">
        <w:rPr>
          <w:rFonts w:ascii="Times New Roman" w:hAnsi="Times New Roman" w:cs="Times New Roman"/>
          <w:sz w:val="28"/>
          <w:szCs w:val="28"/>
        </w:rPr>
        <w:t>’aspetto psicoanalitico</w:t>
      </w:r>
      <w:r w:rsidR="007D76A7">
        <w:rPr>
          <w:rFonts w:ascii="Times New Roman" w:hAnsi="Times New Roman" w:cs="Times New Roman"/>
          <w:sz w:val="28"/>
          <w:szCs w:val="28"/>
        </w:rPr>
        <w:t xml:space="preserve"> che ha interessato le caratteristiche precipue</w:t>
      </w:r>
      <w:r w:rsidR="00BA581C">
        <w:rPr>
          <w:rFonts w:ascii="Times New Roman" w:hAnsi="Times New Roman" w:cs="Times New Roman"/>
          <w:sz w:val="28"/>
          <w:szCs w:val="28"/>
        </w:rPr>
        <w:t xml:space="preserve"> della psicologia della letteratura</w:t>
      </w:r>
      <w:r w:rsidR="00BA581C">
        <w:rPr>
          <w:rStyle w:val="Rimandonotaapidipagina"/>
          <w:rFonts w:ascii="Times New Roman" w:hAnsi="Times New Roman" w:cs="Times New Roman"/>
          <w:sz w:val="28"/>
          <w:szCs w:val="28"/>
        </w:rPr>
        <w:footnoteReference w:id="28"/>
      </w:r>
      <w:r w:rsidR="00BA581C">
        <w:rPr>
          <w:rFonts w:ascii="Times New Roman" w:hAnsi="Times New Roman" w:cs="Times New Roman"/>
          <w:sz w:val="28"/>
          <w:szCs w:val="28"/>
        </w:rPr>
        <w:t>, da Petrarca, a Borges, fino al</w:t>
      </w:r>
      <w:r w:rsidR="00EA1346">
        <w:rPr>
          <w:rFonts w:ascii="Times New Roman" w:hAnsi="Times New Roman" w:cs="Times New Roman"/>
          <w:sz w:val="28"/>
          <w:szCs w:val="28"/>
        </w:rPr>
        <w:t xml:space="preserve"> teatro quale psicodramma e al «</w:t>
      </w:r>
      <w:r w:rsidR="00BA581C">
        <w:rPr>
          <w:rFonts w:ascii="Times New Roman" w:hAnsi="Times New Roman" w:cs="Times New Roman"/>
          <w:sz w:val="28"/>
          <w:szCs w:val="28"/>
        </w:rPr>
        <w:t>ruolo modulare dell’imm</w:t>
      </w:r>
      <w:r w:rsidR="00EA1346">
        <w:rPr>
          <w:rFonts w:ascii="Times New Roman" w:hAnsi="Times New Roman" w:cs="Times New Roman"/>
          <w:sz w:val="28"/>
          <w:szCs w:val="28"/>
        </w:rPr>
        <w:t>aginazione»</w:t>
      </w:r>
      <w:r w:rsidR="00BA581C">
        <w:rPr>
          <w:rFonts w:ascii="Times New Roman" w:hAnsi="Times New Roman" w:cs="Times New Roman"/>
          <w:sz w:val="28"/>
          <w:szCs w:val="28"/>
        </w:rPr>
        <w:t>, sta piano piano facendo emergere una sintesi at</w:t>
      </w:r>
      <w:r w:rsidR="007D76A7">
        <w:rPr>
          <w:rFonts w:ascii="Times New Roman" w:hAnsi="Times New Roman" w:cs="Times New Roman"/>
          <w:sz w:val="28"/>
          <w:szCs w:val="28"/>
        </w:rPr>
        <w:t xml:space="preserve">tenta di alcune dinamiche </w:t>
      </w:r>
      <w:r w:rsidR="00BA581C">
        <w:rPr>
          <w:rFonts w:ascii="Times New Roman" w:hAnsi="Times New Roman" w:cs="Times New Roman"/>
          <w:sz w:val="28"/>
          <w:szCs w:val="28"/>
        </w:rPr>
        <w:t>di studio, che qui brevemente abbiamo enunciato.</w:t>
      </w:r>
    </w:p>
    <w:p w:rsidR="00DE2DD5" w:rsidRDefault="00DE2DD5" w:rsidP="007846DE">
      <w:pPr>
        <w:autoSpaceDE w:val="0"/>
        <w:autoSpaceDN w:val="0"/>
        <w:adjustRightInd w:val="0"/>
        <w:spacing w:after="0" w:line="240" w:lineRule="auto"/>
        <w:jc w:val="both"/>
        <w:rPr>
          <w:rFonts w:ascii="Times New Roman" w:hAnsi="Times New Roman" w:cs="Times New Roman"/>
          <w:sz w:val="28"/>
          <w:szCs w:val="28"/>
        </w:rPr>
      </w:pPr>
    </w:p>
    <w:p w:rsidR="00066BEE" w:rsidRDefault="00603604" w:rsidP="007846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Gli artisti sembrano precedere gli psicologi nei territori profondi della psiche. In alcune pagine </w:t>
      </w:r>
      <w:r w:rsidR="0096119E">
        <w:rPr>
          <w:rFonts w:ascii="Times New Roman" w:hAnsi="Times New Roman" w:cs="Times New Roman"/>
          <w:sz w:val="28"/>
          <w:szCs w:val="28"/>
        </w:rPr>
        <w:t xml:space="preserve">di uno dei romanzi più intensi, sebbene incompiuto, </w:t>
      </w:r>
      <w:r>
        <w:rPr>
          <w:rFonts w:ascii="Times New Roman" w:hAnsi="Times New Roman" w:cs="Times New Roman"/>
          <w:sz w:val="28"/>
          <w:szCs w:val="28"/>
        </w:rPr>
        <w:t xml:space="preserve">di </w:t>
      </w:r>
      <w:r w:rsidR="0096119E">
        <w:rPr>
          <w:rFonts w:ascii="Times New Roman" w:hAnsi="Times New Roman" w:cs="Times New Roman"/>
          <w:sz w:val="28"/>
          <w:szCs w:val="28"/>
        </w:rPr>
        <w:t xml:space="preserve">Hugo von </w:t>
      </w:r>
      <w:r>
        <w:rPr>
          <w:rFonts w:ascii="Times New Roman" w:hAnsi="Times New Roman" w:cs="Times New Roman"/>
          <w:sz w:val="28"/>
          <w:szCs w:val="28"/>
        </w:rPr>
        <w:t>Hoffmansthal</w:t>
      </w:r>
      <w:r w:rsidR="000844C0">
        <w:rPr>
          <w:rFonts w:ascii="Times New Roman" w:hAnsi="Times New Roman" w:cs="Times New Roman"/>
          <w:sz w:val="28"/>
          <w:szCs w:val="28"/>
        </w:rPr>
        <w:t xml:space="preserve"> </w:t>
      </w:r>
      <w:r w:rsidR="0096119E" w:rsidRPr="0096119E">
        <w:rPr>
          <w:rFonts w:ascii="Times New Roman" w:hAnsi="Times New Roman" w:cs="Times New Roman"/>
          <w:i/>
          <w:sz w:val="28"/>
          <w:szCs w:val="28"/>
        </w:rPr>
        <w:t xml:space="preserve">Andrea </w:t>
      </w:r>
      <w:r w:rsidR="0096119E">
        <w:rPr>
          <w:rFonts w:ascii="Times New Roman" w:hAnsi="Times New Roman" w:cs="Times New Roman"/>
          <w:i/>
          <w:sz w:val="28"/>
          <w:szCs w:val="28"/>
        </w:rPr>
        <w:t>o</w:t>
      </w:r>
      <w:r w:rsidR="0096119E" w:rsidRPr="0096119E">
        <w:rPr>
          <w:rFonts w:ascii="Times New Roman" w:hAnsi="Times New Roman" w:cs="Times New Roman"/>
          <w:i/>
          <w:sz w:val="28"/>
          <w:szCs w:val="28"/>
        </w:rPr>
        <w:t xml:space="preserve"> i ricongiunti</w:t>
      </w:r>
      <w:r w:rsidR="0096119E" w:rsidRPr="0096119E">
        <w:rPr>
          <w:rStyle w:val="Rimandonotaapidipagina"/>
          <w:rFonts w:ascii="Times New Roman" w:hAnsi="Times New Roman" w:cs="Times New Roman"/>
          <w:sz w:val="28"/>
          <w:szCs w:val="28"/>
        </w:rPr>
        <w:footnoteReference w:id="29"/>
      </w:r>
      <w:r w:rsidR="0096119E">
        <w:rPr>
          <w:rFonts w:ascii="Times New Roman" w:hAnsi="Times New Roman" w:cs="Times New Roman"/>
          <w:sz w:val="28"/>
          <w:szCs w:val="28"/>
        </w:rPr>
        <w:t>, nel quale si sviluppa una sorta di immaginario che si spinge fino a frequentar</w:t>
      </w:r>
      <w:r w:rsidR="007D76A7">
        <w:rPr>
          <w:rFonts w:ascii="Times New Roman" w:hAnsi="Times New Roman" w:cs="Times New Roman"/>
          <w:sz w:val="28"/>
          <w:szCs w:val="28"/>
        </w:rPr>
        <w:t>e il linguaggio dell’invisibile e</w:t>
      </w:r>
      <w:r w:rsidR="0096119E">
        <w:rPr>
          <w:rFonts w:ascii="Times New Roman" w:hAnsi="Times New Roman" w:cs="Times New Roman"/>
          <w:sz w:val="28"/>
          <w:szCs w:val="28"/>
        </w:rPr>
        <w:t xml:space="preserve"> nell’ignoto che appar</w:t>
      </w:r>
      <w:r w:rsidR="000844C0">
        <w:rPr>
          <w:rFonts w:ascii="Times New Roman" w:hAnsi="Times New Roman" w:cs="Times New Roman"/>
          <w:sz w:val="28"/>
          <w:szCs w:val="28"/>
        </w:rPr>
        <w:t>e, o</w:t>
      </w:r>
      <w:r w:rsidR="0096119E">
        <w:rPr>
          <w:rFonts w:ascii="Times New Roman" w:hAnsi="Times New Roman" w:cs="Times New Roman"/>
          <w:sz w:val="28"/>
          <w:szCs w:val="28"/>
        </w:rPr>
        <w:t xml:space="preserve">  </w:t>
      </w:r>
      <w:r w:rsidR="000844C0">
        <w:rPr>
          <w:rFonts w:ascii="Times New Roman" w:hAnsi="Times New Roman" w:cs="Times New Roman"/>
          <w:sz w:val="28"/>
          <w:szCs w:val="28"/>
        </w:rPr>
        <w:t xml:space="preserve">ne </w:t>
      </w:r>
      <w:r w:rsidR="0096119E" w:rsidRPr="0096119E">
        <w:rPr>
          <w:rFonts w:ascii="Times New Roman" w:hAnsi="Times New Roman" w:cs="Times New Roman"/>
          <w:i/>
          <w:sz w:val="28"/>
          <w:szCs w:val="28"/>
        </w:rPr>
        <w:t>I quaderni di Malte Laurids Brigge</w:t>
      </w:r>
      <w:r w:rsidR="00EA1346" w:rsidRPr="00EA1346">
        <w:rPr>
          <w:rStyle w:val="Rimandonotaapidipagina"/>
          <w:rFonts w:ascii="Times New Roman" w:hAnsi="Times New Roman" w:cs="Times New Roman"/>
          <w:sz w:val="28"/>
          <w:szCs w:val="28"/>
        </w:rPr>
        <w:footnoteReference w:id="30"/>
      </w:r>
      <w:r w:rsidR="007D76A7">
        <w:rPr>
          <w:rFonts w:ascii="Times New Roman" w:hAnsi="Times New Roman" w:cs="Times New Roman"/>
          <w:sz w:val="28"/>
          <w:szCs w:val="28"/>
        </w:rPr>
        <w:t>,</w:t>
      </w:r>
      <w:r w:rsidR="0096119E" w:rsidRPr="00EA1346">
        <w:rPr>
          <w:rFonts w:ascii="Times New Roman" w:hAnsi="Times New Roman" w:cs="Times New Roman"/>
          <w:sz w:val="28"/>
          <w:szCs w:val="28"/>
        </w:rPr>
        <w:t xml:space="preserve"> </w:t>
      </w:r>
      <w:r w:rsidR="007D76A7">
        <w:rPr>
          <w:rFonts w:ascii="Times New Roman" w:hAnsi="Times New Roman" w:cs="Times New Roman"/>
          <w:sz w:val="28"/>
          <w:szCs w:val="28"/>
        </w:rPr>
        <w:t>come</w:t>
      </w:r>
      <w:r w:rsidR="000844C0">
        <w:rPr>
          <w:rFonts w:ascii="Times New Roman" w:hAnsi="Times New Roman" w:cs="Times New Roman"/>
          <w:sz w:val="28"/>
          <w:szCs w:val="28"/>
        </w:rPr>
        <w:t xml:space="preserve"> nelle rabdomantiche e oscure </w:t>
      </w:r>
      <w:r w:rsidR="000844C0" w:rsidRPr="000844C0">
        <w:rPr>
          <w:rFonts w:ascii="Times New Roman" w:hAnsi="Times New Roman" w:cs="Times New Roman"/>
          <w:i/>
          <w:sz w:val="28"/>
          <w:szCs w:val="28"/>
        </w:rPr>
        <w:t>Elegie Duinesi</w:t>
      </w:r>
      <w:r w:rsidR="000844C0">
        <w:rPr>
          <w:rStyle w:val="Rimandonotaapidipagina"/>
          <w:rFonts w:ascii="Times New Roman" w:hAnsi="Times New Roman" w:cs="Times New Roman"/>
          <w:i/>
          <w:sz w:val="28"/>
          <w:szCs w:val="28"/>
        </w:rPr>
        <w:footnoteReference w:id="31"/>
      </w:r>
      <w:r w:rsidR="000844C0">
        <w:rPr>
          <w:rFonts w:ascii="Times New Roman" w:hAnsi="Times New Roman" w:cs="Times New Roman"/>
          <w:sz w:val="28"/>
          <w:szCs w:val="28"/>
        </w:rPr>
        <w:t xml:space="preserve"> </w:t>
      </w:r>
      <w:r w:rsidR="0096119E">
        <w:rPr>
          <w:rFonts w:ascii="Times New Roman" w:hAnsi="Times New Roman" w:cs="Times New Roman"/>
          <w:sz w:val="28"/>
          <w:szCs w:val="28"/>
        </w:rPr>
        <w:t>di R.M.Rilke,</w:t>
      </w:r>
      <w:r w:rsidR="007D76A7">
        <w:rPr>
          <w:rFonts w:ascii="Times New Roman" w:hAnsi="Times New Roman" w:cs="Times New Roman"/>
          <w:sz w:val="28"/>
          <w:szCs w:val="28"/>
        </w:rPr>
        <w:t xml:space="preserve"> è possibile rintracciare </w:t>
      </w:r>
      <w:r w:rsidR="000844C0">
        <w:rPr>
          <w:rFonts w:ascii="Times New Roman" w:hAnsi="Times New Roman" w:cs="Times New Roman"/>
          <w:sz w:val="28"/>
          <w:szCs w:val="28"/>
        </w:rPr>
        <w:t xml:space="preserve">dense strutture di significato, altrimenti difficilmente distinguibili dalle esperienze psicotiche in senso stretto. </w:t>
      </w:r>
      <w:r w:rsidR="009611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51980" w:rsidRDefault="00B51980" w:rsidP="007846DE">
      <w:pPr>
        <w:autoSpaceDE w:val="0"/>
        <w:autoSpaceDN w:val="0"/>
        <w:adjustRightInd w:val="0"/>
        <w:spacing w:after="0" w:line="240" w:lineRule="auto"/>
        <w:jc w:val="both"/>
        <w:rPr>
          <w:rFonts w:ascii="Times New Roman" w:hAnsi="Times New Roman" w:cs="Times New Roman"/>
          <w:sz w:val="28"/>
          <w:szCs w:val="28"/>
        </w:rPr>
      </w:pPr>
    </w:p>
    <w:p w:rsidR="00722D50" w:rsidRDefault="00722D50" w:rsidP="007846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Karl Jaspers in un suo famoso saggio </w:t>
      </w:r>
      <w:r w:rsidRPr="00722D50">
        <w:rPr>
          <w:rFonts w:ascii="Times New Roman" w:hAnsi="Times New Roman" w:cs="Times New Roman"/>
          <w:i/>
          <w:sz w:val="28"/>
          <w:szCs w:val="28"/>
        </w:rPr>
        <w:t>Psicopatologia generale</w:t>
      </w:r>
      <w:r w:rsidRPr="00EA1346">
        <w:rPr>
          <w:rStyle w:val="Rimandonotaapidipagina"/>
          <w:rFonts w:ascii="Times New Roman" w:hAnsi="Times New Roman" w:cs="Times New Roman"/>
          <w:sz w:val="28"/>
          <w:szCs w:val="28"/>
        </w:rPr>
        <w:footnoteReference w:id="32"/>
      </w:r>
      <w:r w:rsidRPr="00EA1346">
        <w:rPr>
          <w:rFonts w:ascii="Times New Roman" w:hAnsi="Times New Roman" w:cs="Times New Roman"/>
          <w:sz w:val="28"/>
          <w:szCs w:val="28"/>
        </w:rPr>
        <w:t xml:space="preserve"> </w:t>
      </w:r>
      <w:r w:rsidRPr="00722D50">
        <w:rPr>
          <w:rFonts w:ascii="Times New Roman" w:hAnsi="Times New Roman" w:cs="Times New Roman"/>
          <w:sz w:val="28"/>
          <w:szCs w:val="28"/>
        </w:rPr>
        <w:t>ha affermato che non esistono né psicologie né psichiatrie degne di questo nome, che non cerchino confronti e correlazioni in modo permanente</w:t>
      </w:r>
      <w:r>
        <w:rPr>
          <w:rFonts w:ascii="Times New Roman" w:hAnsi="Times New Roman" w:cs="Times New Roman"/>
          <w:sz w:val="28"/>
          <w:szCs w:val="28"/>
        </w:rPr>
        <w:t xml:space="preserve"> con analisi, ricerche, letteratura, narrativa, poesia e creazioni</w:t>
      </w:r>
      <w:r w:rsidR="004D4AA3">
        <w:rPr>
          <w:rFonts w:ascii="Times New Roman" w:hAnsi="Times New Roman" w:cs="Times New Roman"/>
          <w:sz w:val="28"/>
          <w:szCs w:val="28"/>
        </w:rPr>
        <w:t>,</w:t>
      </w:r>
      <w:r>
        <w:rPr>
          <w:rFonts w:ascii="Times New Roman" w:hAnsi="Times New Roman" w:cs="Times New Roman"/>
          <w:sz w:val="28"/>
          <w:szCs w:val="28"/>
        </w:rPr>
        <w:t xml:space="preserve"> che abbiano la capacità di rendere meno drammatico il solco interrotto e, per così dire, bruciato, che separi l’anima, la conoscenza della vita affettiva e la disperazione degli altri.</w:t>
      </w:r>
    </w:p>
    <w:p w:rsidR="00EB1B80" w:rsidRDefault="00EB1B80" w:rsidP="007846DE">
      <w:pPr>
        <w:autoSpaceDE w:val="0"/>
        <w:autoSpaceDN w:val="0"/>
        <w:adjustRightInd w:val="0"/>
        <w:spacing w:after="0" w:line="240" w:lineRule="auto"/>
        <w:jc w:val="both"/>
        <w:rPr>
          <w:rFonts w:ascii="Times New Roman" w:hAnsi="Times New Roman" w:cs="Times New Roman"/>
          <w:sz w:val="28"/>
          <w:szCs w:val="28"/>
        </w:rPr>
      </w:pPr>
    </w:p>
    <w:p w:rsidR="00722D50" w:rsidRDefault="00722D50" w:rsidP="007846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L’esperienza letteraria, come si evince dagli ultimi acutissimi studi di Eugenio Borgna</w:t>
      </w:r>
      <w:r w:rsidR="00DB684C">
        <w:rPr>
          <w:rStyle w:val="Rimandonotaapidipagina"/>
          <w:rFonts w:ascii="Times New Roman" w:hAnsi="Times New Roman" w:cs="Times New Roman"/>
          <w:sz w:val="28"/>
          <w:szCs w:val="28"/>
        </w:rPr>
        <w:footnoteReference w:id="33"/>
      </w:r>
      <w:r>
        <w:rPr>
          <w:rFonts w:ascii="Times New Roman" w:hAnsi="Times New Roman" w:cs="Times New Roman"/>
          <w:sz w:val="28"/>
          <w:szCs w:val="28"/>
        </w:rPr>
        <w:t xml:space="preserve">, può permettere l’uscita dalle separazioni delle discipline e una prova di indagine incisiva e profonda tra noi e coloro che ci chiedono aiuto. </w:t>
      </w:r>
      <w:r w:rsidR="00DB684C">
        <w:rPr>
          <w:rFonts w:ascii="Times New Roman" w:hAnsi="Times New Roman" w:cs="Times New Roman"/>
          <w:sz w:val="28"/>
          <w:szCs w:val="28"/>
        </w:rPr>
        <w:t xml:space="preserve"> </w:t>
      </w:r>
    </w:p>
    <w:p w:rsidR="000844C0" w:rsidRDefault="000844C0" w:rsidP="007846DE">
      <w:pPr>
        <w:autoSpaceDE w:val="0"/>
        <w:autoSpaceDN w:val="0"/>
        <w:adjustRightInd w:val="0"/>
        <w:spacing w:after="0" w:line="240" w:lineRule="auto"/>
        <w:jc w:val="both"/>
        <w:rPr>
          <w:color w:val="000066"/>
        </w:rPr>
      </w:pPr>
      <w:r>
        <w:rPr>
          <w:rFonts w:ascii="Times New Roman" w:hAnsi="Times New Roman" w:cs="Times New Roman"/>
          <w:sz w:val="28"/>
          <w:szCs w:val="28"/>
        </w:rPr>
        <w:lastRenderedPageBreak/>
        <w:t>I testi letterari riescono a farci comprendere come</w:t>
      </w:r>
      <w:r w:rsidR="00EB1B80">
        <w:rPr>
          <w:rFonts w:ascii="Times New Roman" w:hAnsi="Times New Roman" w:cs="Times New Roman"/>
          <w:sz w:val="28"/>
          <w:szCs w:val="28"/>
        </w:rPr>
        <w:t xml:space="preserve"> gli enigmi dell’esistenza possa</w:t>
      </w:r>
      <w:r>
        <w:rPr>
          <w:rFonts w:ascii="Times New Roman" w:hAnsi="Times New Roman" w:cs="Times New Roman"/>
          <w:sz w:val="28"/>
          <w:szCs w:val="28"/>
        </w:rPr>
        <w:t xml:space="preserve">no trovare un varco segreto e un trasloco, attraverso la frequentazione assidua e piena di soste della coltre poetica. </w:t>
      </w:r>
      <w:r>
        <w:rPr>
          <w:color w:val="000066"/>
        </w:rPr>
        <w:t xml:space="preserve">                                                                                                                           </w:t>
      </w:r>
    </w:p>
    <w:p w:rsidR="00EB1B80" w:rsidRDefault="00EB1B80" w:rsidP="007846DE">
      <w:pPr>
        <w:autoSpaceDE w:val="0"/>
        <w:autoSpaceDN w:val="0"/>
        <w:adjustRightInd w:val="0"/>
        <w:spacing w:after="0" w:line="240" w:lineRule="auto"/>
        <w:jc w:val="both"/>
        <w:rPr>
          <w:rFonts w:ascii="Times New Roman" w:hAnsi="Times New Roman" w:cs="Times New Roman"/>
          <w:sz w:val="28"/>
          <w:szCs w:val="28"/>
        </w:rPr>
      </w:pPr>
    </w:p>
    <w:p w:rsidR="00DB684C" w:rsidRDefault="00DB684C" w:rsidP="007846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L’apertura umanistica nei confronti del paziente, della sua “mitologia” personale e del suo romanzo autobiografico</w:t>
      </w:r>
      <w:r w:rsidR="00CB0C7D">
        <w:rPr>
          <w:rFonts w:ascii="Times New Roman" w:hAnsi="Times New Roman" w:cs="Times New Roman"/>
          <w:sz w:val="28"/>
          <w:szCs w:val="28"/>
        </w:rPr>
        <w:t>,</w:t>
      </w:r>
      <w:r>
        <w:rPr>
          <w:rFonts w:ascii="Times New Roman" w:hAnsi="Times New Roman" w:cs="Times New Roman"/>
          <w:sz w:val="28"/>
          <w:szCs w:val="28"/>
        </w:rPr>
        <w:t xml:space="preserve"> trova negli strumenti letterari e poetici il riflesso</w:t>
      </w:r>
      <w:r w:rsidR="004D4AA3">
        <w:rPr>
          <w:rFonts w:ascii="Times New Roman" w:hAnsi="Times New Roman" w:cs="Times New Roman"/>
          <w:sz w:val="28"/>
          <w:szCs w:val="28"/>
        </w:rPr>
        <w:t>,</w:t>
      </w:r>
      <w:r>
        <w:rPr>
          <w:rFonts w:ascii="Times New Roman" w:hAnsi="Times New Roman" w:cs="Times New Roman"/>
          <w:sz w:val="28"/>
          <w:szCs w:val="28"/>
        </w:rPr>
        <w:t xml:space="preserve"> </w:t>
      </w:r>
      <w:r w:rsidR="00CB0C7D">
        <w:rPr>
          <w:rFonts w:ascii="Times New Roman" w:hAnsi="Times New Roman" w:cs="Times New Roman"/>
          <w:sz w:val="28"/>
          <w:szCs w:val="28"/>
        </w:rPr>
        <w:t>non solo di grandi stati d’animo e</w:t>
      </w:r>
      <w:r>
        <w:rPr>
          <w:rFonts w:ascii="Times New Roman" w:hAnsi="Times New Roman" w:cs="Times New Roman"/>
          <w:sz w:val="28"/>
          <w:szCs w:val="28"/>
        </w:rPr>
        <w:t xml:space="preserve"> di grandi angosce, ma </w:t>
      </w:r>
      <w:r w:rsidR="00CB0C7D">
        <w:rPr>
          <w:rFonts w:ascii="Times New Roman" w:hAnsi="Times New Roman" w:cs="Times New Roman"/>
          <w:sz w:val="28"/>
          <w:szCs w:val="28"/>
        </w:rPr>
        <w:t xml:space="preserve">soprattutto </w:t>
      </w:r>
      <w:r>
        <w:rPr>
          <w:rFonts w:ascii="Times New Roman" w:hAnsi="Times New Roman" w:cs="Times New Roman"/>
          <w:sz w:val="28"/>
          <w:szCs w:val="28"/>
        </w:rPr>
        <w:t>di altezze estreme, anche perchè, come scriveva la grande scrittric</w:t>
      </w:r>
      <w:r w:rsidR="00EA1346">
        <w:rPr>
          <w:rFonts w:ascii="Times New Roman" w:hAnsi="Times New Roman" w:cs="Times New Roman"/>
          <w:sz w:val="28"/>
          <w:szCs w:val="28"/>
        </w:rPr>
        <w:t>e americana Flannery O’Connor: «</w:t>
      </w:r>
      <w:r>
        <w:rPr>
          <w:rFonts w:ascii="Times New Roman" w:hAnsi="Times New Roman" w:cs="Times New Roman"/>
          <w:sz w:val="28"/>
          <w:szCs w:val="28"/>
        </w:rPr>
        <w:t>Se la vita ci soddisfacesse, far</w:t>
      </w:r>
      <w:r w:rsidR="00EA1346">
        <w:rPr>
          <w:rFonts w:ascii="Times New Roman" w:hAnsi="Times New Roman" w:cs="Times New Roman"/>
          <w:sz w:val="28"/>
          <w:szCs w:val="28"/>
        </w:rPr>
        <w:t>e letteratura non avrebbe senso»</w:t>
      </w:r>
      <w:r>
        <w:rPr>
          <w:rFonts w:ascii="Times New Roman" w:hAnsi="Times New Roman" w:cs="Times New Roman"/>
          <w:sz w:val="28"/>
          <w:szCs w:val="28"/>
        </w:rPr>
        <w:t xml:space="preserve">. </w:t>
      </w:r>
    </w:p>
    <w:p w:rsidR="00DE2DD5" w:rsidRDefault="00DE2DD5" w:rsidP="007846DE">
      <w:pPr>
        <w:autoSpaceDE w:val="0"/>
        <w:autoSpaceDN w:val="0"/>
        <w:adjustRightInd w:val="0"/>
        <w:spacing w:after="0" w:line="240" w:lineRule="auto"/>
        <w:jc w:val="both"/>
        <w:rPr>
          <w:rFonts w:ascii="Times New Roman" w:hAnsi="Times New Roman" w:cs="Times New Roman"/>
          <w:sz w:val="28"/>
          <w:szCs w:val="28"/>
        </w:rPr>
      </w:pPr>
    </w:p>
    <w:p w:rsidR="00CB0C7D" w:rsidRDefault="00F550A2" w:rsidP="007846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ribellione e la fiamma contro ogni cosificazione di studio e prassi, permette a tutti coloro che si accingono a rapportarsi all’altro, di sostenerne la fragilità, </w:t>
      </w:r>
      <w:r w:rsidR="004D4AA3">
        <w:rPr>
          <w:rFonts w:ascii="Times New Roman" w:hAnsi="Times New Roman" w:cs="Times New Roman"/>
          <w:sz w:val="28"/>
          <w:szCs w:val="28"/>
        </w:rPr>
        <w:t xml:space="preserve">la debolezza radente e </w:t>
      </w:r>
      <w:r>
        <w:rPr>
          <w:rFonts w:ascii="Times New Roman" w:hAnsi="Times New Roman" w:cs="Times New Roman"/>
          <w:sz w:val="28"/>
          <w:szCs w:val="28"/>
        </w:rPr>
        <w:t>coglierne i particolari singolari.</w:t>
      </w:r>
    </w:p>
    <w:p w:rsidR="00F550A2" w:rsidRDefault="004D4AA3" w:rsidP="007846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Occorre, infatti, </w:t>
      </w:r>
      <w:r w:rsidR="00CB0C7D">
        <w:rPr>
          <w:rFonts w:ascii="Times New Roman" w:hAnsi="Times New Roman" w:cs="Times New Roman"/>
          <w:sz w:val="28"/>
          <w:szCs w:val="28"/>
        </w:rPr>
        <w:t>ciò che Simone Weil chiamava</w:t>
      </w:r>
      <w:r w:rsidR="00F550A2">
        <w:rPr>
          <w:rFonts w:ascii="Times New Roman" w:hAnsi="Times New Roman" w:cs="Times New Roman"/>
          <w:sz w:val="28"/>
          <w:szCs w:val="28"/>
        </w:rPr>
        <w:t xml:space="preserve"> </w:t>
      </w:r>
      <w:r w:rsidR="00CB0C7D">
        <w:rPr>
          <w:rFonts w:ascii="Times New Roman" w:hAnsi="Times New Roman" w:cs="Times New Roman"/>
          <w:sz w:val="28"/>
          <w:szCs w:val="28"/>
        </w:rPr>
        <w:t xml:space="preserve">l’ </w:t>
      </w:r>
      <w:r w:rsidR="0062582F">
        <w:rPr>
          <w:rFonts w:ascii="Times New Roman" w:hAnsi="Times New Roman" w:cs="Times New Roman"/>
          <w:sz w:val="28"/>
          <w:szCs w:val="28"/>
        </w:rPr>
        <w:t>«educazione all’intuizione»</w:t>
      </w:r>
      <w:r>
        <w:rPr>
          <w:rFonts w:ascii="Times New Roman" w:hAnsi="Times New Roman" w:cs="Times New Roman"/>
          <w:sz w:val="28"/>
          <w:szCs w:val="28"/>
        </w:rPr>
        <w:t>, affinchè ogni terapia</w:t>
      </w:r>
      <w:r w:rsidR="00CB0C7D">
        <w:rPr>
          <w:rFonts w:ascii="Times New Roman" w:hAnsi="Times New Roman" w:cs="Times New Roman"/>
          <w:sz w:val="28"/>
          <w:szCs w:val="28"/>
        </w:rPr>
        <w:t xml:space="preserve"> possa permearsi di una conoscenza profonda e maggiormente incisiva.</w:t>
      </w:r>
    </w:p>
    <w:p w:rsidR="00EB1B80" w:rsidRDefault="00EB1B80" w:rsidP="007846DE">
      <w:pPr>
        <w:autoSpaceDE w:val="0"/>
        <w:autoSpaceDN w:val="0"/>
        <w:adjustRightInd w:val="0"/>
        <w:spacing w:after="0" w:line="240" w:lineRule="auto"/>
        <w:jc w:val="both"/>
        <w:rPr>
          <w:rFonts w:ascii="Times New Roman" w:hAnsi="Times New Roman" w:cs="Times New Roman"/>
          <w:sz w:val="28"/>
          <w:szCs w:val="28"/>
        </w:rPr>
      </w:pPr>
    </w:p>
    <w:p w:rsidR="00F550A2" w:rsidRDefault="00F550A2" w:rsidP="007846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Il rapporto con il testo non tende a una “psicoanalisi” dell’autore, non cerca di sollevarsi dal perimetro ampio e vasto della sua narratività, ma grazie al solco vivido</w:t>
      </w:r>
      <w:r w:rsidR="004D4AA3">
        <w:rPr>
          <w:rFonts w:ascii="Times New Roman" w:hAnsi="Times New Roman" w:cs="Times New Roman"/>
          <w:sz w:val="28"/>
          <w:szCs w:val="28"/>
        </w:rPr>
        <w:t xml:space="preserve"> di una lingua accesa, consente </w:t>
      </w:r>
      <w:r>
        <w:rPr>
          <w:rFonts w:ascii="Times New Roman" w:hAnsi="Times New Roman" w:cs="Times New Roman"/>
          <w:sz w:val="28"/>
          <w:szCs w:val="28"/>
        </w:rPr>
        <w:t>un ulteriore contributo, talvolta decisivo, alla comprensione del paziente, alla sua peculiare esperienza</w:t>
      </w:r>
      <w:r w:rsidR="004D4AA3">
        <w:rPr>
          <w:rFonts w:ascii="Times New Roman" w:hAnsi="Times New Roman" w:cs="Times New Roman"/>
          <w:sz w:val="28"/>
          <w:szCs w:val="28"/>
        </w:rPr>
        <w:t xml:space="preserve"> esistenziale e comportamentale e</w:t>
      </w:r>
      <w:r>
        <w:rPr>
          <w:rFonts w:ascii="Times New Roman" w:hAnsi="Times New Roman" w:cs="Times New Roman"/>
          <w:sz w:val="28"/>
          <w:szCs w:val="28"/>
        </w:rPr>
        <w:t xml:space="preserve"> alle sue istanze originarie. L’incontro </w:t>
      </w:r>
      <w:r w:rsidR="006933B7">
        <w:rPr>
          <w:rFonts w:ascii="Times New Roman" w:hAnsi="Times New Roman" w:cs="Times New Roman"/>
          <w:sz w:val="28"/>
          <w:szCs w:val="28"/>
        </w:rPr>
        <w:t>costituisce l’inizio di tutto:</w:t>
      </w:r>
    </w:p>
    <w:p w:rsidR="006933B7" w:rsidRDefault="006933B7" w:rsidP="007846DE">
      <w:pPr>
        <w:autoSpaceDE w:val="0"/>
        <w:autoSpaceDN w:val="0"/>
        <w:adjustRightInd w:val="0"/>
        <w:spacing w:after="0" w:line="240" w:lineRule="auto"/>
        <w:jc w:val="both"/>
        <w:rPr>
          <w:rFonts w:ascii="Times New Roman" w:hAnsi="Times New Roman" w:cs="Times New Roman"/>
          <w:sz w:val="28"/>
          <w:szCs w:val="28"/>
        </w:rPr>
      </w:pPr>
    </w:p>
    <w:p w:rsidR="006933B7" w:rsidRDefault="006933B7" w:rsidP="006933B7">
      <w:pPr>
        <w:autoSpaceDE w:val="0"/>
        <w:autoSpaceDN w:val="0"/>
        <w:adjustRightInd w:val="0"/>
        <w:spacing w:after="0" w:line="240" w:lineRule="auto"/>
        <w:jc w:val="both"/>
        <w:rPr>
          <w:rFonts w:ascii="Times New Roman" w:hAnsi="Times New Roman" w:cs="Times New Roman"/>
          <w:sz w:val="24"/>
          <w:szCs w:val="24"/>
        </w:rPr>
      </w:pPr>
      <w:r w:rsidRPr="006933B7">
        <w:rPr>
          <w:rFonts w:ascii="Times New Roman" w:hAnsi="Times New Roman" w:cs="Times New Roman"/>
          <w:sz w:val="24"/>
          <w:szCs w:val="24"/>
        </w:rPr>
        <w:t>L’avventura incomincia quando la persona è destata dall’incontro [...]. E l’avventura è lo sviluppo drammatico del rapporto tra la persona risvegliata e la realtà intera da cui essa è circondata e in cui vive</w:t>
      </w:r>
      <w:r>
        <w:rPr>
          <w:rStyle w:val="Rimandonotaapidipagina"/>
          <w:rFonts w:ascii="Times New Roman" w:hAnsi="Times New Roman" w:cs="Times New Roman"/>
          <w:sz w:val="24"/>
          <w:szCs w:val="24"/>
        </w:rPr>
        <w:footnoteReference w:id="34"/>
      </w:r>
      <w:r>
        <w:rPr>
          <w:rFonts w:ascii="Times New Roman" w:hAnsi="Times New Roman" w:cs="Times New Roman"/>
          <w:sz w:val="24"/>
          <w:szCs w:val="24"/>
        </w:rPr>
        <w:t xml:space="preserve"> </w:t>
      </w:r>
    </w:p>
    <w:p w:rsidR="006933B7" w:rsidRDefault="006933B7" w:rsidP="006933B7">
      <w:pPr>
        <w:autoSpaceDE w:val="0"/>
        <w:autoSpaceDN w:val="0"/>
        <w:adjustRightInd w:val="0"/>
        <w:spacing w:after="0" w:line="240" w:lineRule="auto"/>
        <w:jc w:val="both"/>
        <w:rPr>
          <w:rFonts w:ascii="Times New Roman" w:hAnsi="Times New Roman" w:cs="Times New Roman"/>
          <w:sz w:val="24"/>
          <w:szCs w:val="24"/>
        </w:rPr>
      </w:pPr>
    </w:p>
    <w:p w:rsidR="006933B7" w:rsidRPr="006933B7" w:rsidRDefault="006933B7" w:rsidP="006933B7">
      <w:pPr>
        <w:autoSpaceDE w:val="0"/>
        <w:autoSpaceDN w:val="0"/>
        <w:adjustRightInd w:val="0"/>
        <w:spacing w:after="0" w:line="240" w:lineRule="auto"/>
        <w:jc w:val="both"/>
        <w:rPr>
          <w:rFonts w:ascii="Times New Roman" w:hAnsi="Times New Roman" w:cs="Times New Roman"/>
          <w:sz w:val="28"/>
          <w:szCs w:val="28"/>
        </w:rPr>
      </w:pPr>
      <w:r w:rsidRPr="006933B7">
        <w:rPr>
          <w:rFonts w:ascii="Times New Roman" w:hAnsi="Times New Roman" w:cs="Times New Roman"/>
          <w:sz w:val="28"/>
          <w:szCs w:val="28"/>
        </w:rPr>
        <w:t>perché</w:t>
      </w:r>
    </w:p>
    <w:p w:rsidR="006933B7" w:rsidRDefault="006933B7" w:rsidP="006933B7">
      <w:pPr>
        <w:autoSpaceDE w:val="0"/>
        <w:autoSpaceDN w:val="0"/>
        <w:adjustRightInd w:val="0"/>
        <w:spacing w:after="0" w:line="240" w:lineRule="auto"/>
        <w:jc w:val="both"/>
        <w:rPr>
          <w:rFonts w:ascii="Times New Roman" w:hAnsi="Times New Roman" w:cs="Times New Roman"/>
          <w:sz w:val="24"/>
          <w:szCs w:val="24"/>
        </w:rPr>
      </w:pPr>
    </w:p>
    <w:p w:rsidR="006933B7" w:rsidRPr="006933B7" w:rsidRDefault="006933B7" w:rsidP="006933B7">
      <w:pPr>
        <w:autoSpaceDE w:val="0"/>
        <w:autoSpaceDN w:val="0"/>
        <w:adjustRightInd w:val="0"/>
        <w:spacing w:after="0" w:line="240" w:lineRule="auto"/>
        <w:jc w:val="both"/>
        <w:rPr>
          <w:rFonts w:ascii="Minion-Regular" w:hAnsi="Minion-Regular" w:cs="Minion-Regular"/>
          <w:sz w:val="23"/>
          <w:szCs w:val="23"/>
        </w:rPr>
      </w:pPr>
      <w:r>
        <w:rPr>
          <w:rFonts w:ascii="Minion-Regular" w:hAnsi="Minion-Regular" w:cs="Minion-Regular"/>
          <w:sz w:val="23"/>
          <w:szCs w:val="23"/>
        </w:rPr>
        <w:t>Quanto più uno ama la perfezione nella realtà delle cose, quanto più ama le persone per cui fa le cose, quanto più ama la società per cui fa la sua impresa, di qualunque genere, tanto più è per lui desiderabile essere perfezionato dalla correzione. È questa la povertà del nostro possedere le cose, che in ogni lavoro, in ogni impresa rende l’uomo attore, artefice, protagonista.</w:t>
      </w:r>
      <w:r w:rsidRPr="006933B7">
        <w:rPr>
          <w:rFonts w:ascii="Minion-Regular" w:hAnsi="Minion-Regular" w:cs="Minion-Regular"/>
          <w:sz w:val="23"/>
          <w:szCs w:val="23"/>
        </w:rPr>
        <w:t xml:space="preserve"> </w:t>
      </w:r>
      <w:r>
        <w:rPr>
          <w:rFonts w:ascii="Minion-Regular" w:hAnsi="Minion-Regular" w:cs="Minion-Regular"/>
          <w:sz w:val="23"/>
          <w:szCs w:val="23"/>
        </w:rPr>
        <w:t xml:space="preserve"> Ma libertà vuol dire anche, oltre che coscienza del proprio limite, impeto creatore. Se è rapporto con l’Infinito, essa mutua dall’Infinito questa inesausta volontà di creare. </w:t>
      </w:r>
      <w:r w:rsidR="0062582F">
        <w:rPr>
          <w:rFonts w:ascii="Minion-Regular" w:hAnsi="Minion-Regular" w:cs="Minion-Regular"/>
          <w:sz w:val="23"/>
          <w:szCs w:val="23"/>
        </w:rPr>
        <w:t>[</w:t>
      </w:r>
      <w:r>
        <w:rPr>
          <w:rFonts w:ascii="Minion-Regular" w:hAnsi="Minion-Regular" w:cs="Minion-Regular"/>
          <w:sz w:val="23"/>
          <w:szCs w:val="23"/>
        </w:rPr>
        <w:t>…</w:t>
      </w:r>
      <w:r w:rsidR="0062582F">
        <w:rPr>
          <w:rFonts w:ascii="Minion-Regular" w:hAnsi="Minion-Regular" w:cs="Minion-Regular"/>
          <w:sz w:val="23"/>
          <w:szCs w:val="23"/>
        </w:rPr>
        <w:t>]</w:t>
      </w:r>
      <w:r>
        <w:rPr>
          <w:rFonts w:ascii="Minion-Regular" w:hAnsi="Minion-Regular" w:cs="Minion-Regular"/>
          <w:sz w:val="23"/>
          <w:szCs w:val="23"/>
        </w:rPr>
        <w:t xml:space="preserve"> Tutto è correggibile e tutto deve essere creabile. Questo istinto creatore è ciò che qualifica la libertà in un modo più positivo e sperimentalmente affascinante.</w:t>
      </w:r>
      <w:r>
        <w:rPr>
          <w:rStyle w:val="Rimandonotaapidipagina"/>
          <w:rFonts w:ascii="Minion-Regular" w:hAnsi="Minion-Regular" w:cs="Minion-Regular"/>
          <w:sz w:val="23"/>
          <w:szCs w:val="23"/>
        </w:rPr>
        <w:footnoteReference w:id="35"/>
      </w:r>
    </w:p>
    <w:p w:rsidR="006933B7" w:rsidRDefault="006933B7" w:rsidP="006933B7">
      <w:pPr>
        <w:autoSpaceDE w:val="0"/>
        <w:autoSpaceDN w:val="0"/>
        <w:adjustRightInd w:val="0"/>
        <w:spacing w:after="0" w:line="240" w:lineRule="auto"/>
        <w:jc w:val="both"/>
        <w:rPr>
          <w:rFonts w:ascii="Minion-Regular" w:hAnsi="Minion-Regular" w:cs="Minion-Regular"/>
          <w:sz w:val="23"/>
          <w:szCs w:val="23"/>
        </w:rPr>
      </w:pPr>
    </w:p>
    <w:p w:rsidR="00CB0C7D" w:rsidRDefault="00CB0C7D" w:rsidP="007846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L’immagine </w:t>
      </w:r>
      <w:r w:rsidR="004D4AA3">
        <w:rPr>
          <w:rFonts w:ascii="Times New Roman" w:hAnsi="Times New Roman" w:cs="Times New Roman"/>
          <w:sz w:val="28"/>
          <w:szCs w:val="28"/>
        </w:rPr>
        <w:t>poetica, nel</w:t>
      </w:r>
      <w:r>
        <w:rPr>
          <w:rFonts w:ascii="Times New Roman" w:hAnsi="Times New Roman" w:cs="Times New Roman"/>
          <w:sz w:val="28"/>
          <w:szCs w:val="28"/>
        </w:rPr>
        <w:t xml:space="preserve">la sua funzione prima espressiva (ossia le immagini mentali e le forme del pensiero e del linguaggio) e poi elaborativa </w:t>
      </w:r>
      <w:r w:rsidR="00603604">
        <w:rPr>
          <w:rFonts w:ascii="Times New Roman" w:hAnsi="Times New Roman" w:cs="Times New Roman"/>
          <w:sz w:val="28"/>
          <w:szCs w:val="28"/>
        </w:rPr>
        <w:t xml:space="preserve">(ossia il generare </w:t>
      </w:r>
      <w:r w:rsidR="004D4AA3">
        <w:rPr>
          <w:rFonts w:ascii="Times New Roman" w:hAnsi="Times New Roman" w:cs="Times New Roman"/>
          <w:sz w:val="28"/>
          <w:szCs w:val="28"/>
        </w:rPr>
        <w:t>immagini impresse), esprime</w:t>
      </w:r>
      <w:r w:rsidR="00603604">
        <w:rPr>
          <w:rFonts w:ascii="Times New Roman" w:hAnsi="Times New Roman" w:cs="Times New Roman"/>
          <w:sz w:val="28"/>
          <w:szCs w:val="28"/>
        </w:rPr>
        <w:t xml:space="preserve"> il valore conoscitivo del </w:t>
      </w:r>
      <w:r w:rsidR="00603604" w:rsidRPr="00603604">
        <w:rPr>
          <w:rFonts w:ascii="Times New Roman" w:hAnsi="Times New Roman" w:cs="Times New Roman"/>
          <w:i/>
          <w:sz w:val="28"/>
          <w:szCs w:val="28"/>
        </w:rPr>
        <w:t>logos</w:t>
      </w:r>
      <w:r w:rsidR="00603604">
        <w:rPr>
          <w:rFonts w:ascii="Times New Roman" w:hAnsi="Times New Roman" w:cs="Times New Roman"/>
          <w:sz w:val="28"/>
          <w:szCs w:val="28"/>
        </w:rPr>
        <w:t>, che non si situa nell’astratto, ma vive della concretezza del reale, re</w:t>
      </w:r>
      <w:r w:rsidR="00EA1346">
        <w:rPr>
          <w:rFonts w:ascii="Times New Roman" w:hAnsi="Times New Roman" w:cs="Times New Roman"/>
          <w:sz w:val="28"/>
          <w:szCs w:val="28"/>
        </w:rPr>
        <w:t>cuperata grazie al mondo delle «</w:t>
      </w:r>
      <w:r w:rsidR="00603604">
        <w:rPr>
          <w:rFonts w:ascii="Times New Roman" w:hAnsi="Times New Roman" w:cs="Times New Roman"/>
          <w:sz w:val="28"/>
          <w:szCs w:val="28"/>
        </w:rPr>
        <w:t>belle apparenze</w:t>
      </w:r>
      <w:r w:rsidR="00EA1346">
        <w:rPr>
          <w:rFonts w:ascii="Times New Roman" w:hAnsi="Times New Roman" w:cs="Times New Roman"/>
          <w:sz w:val="28"/>
          <w:szCs w:val="28"/>
        </w:rPr>
        <w:t>»</w:t>
      </w:r>
      <w:r w:rsidR="00603604">
        <w:rPr>
          <w:rStyle w:val="Rimandonotaapidipagina"/>
          <w:rFonts w:ascii="Times New Roman" w:hAnsi="Times New Roman" w:cs="Times New Roman"/>
          <w:sz w:val="28"/>
          <w:szCs w:val="28"/>
        </w:rPr>
        <w:footnoteReference w:id="36"/>
      </w:r>
      <w:r w:rsidR="00603604">
        <w:rPr>
          <w:rFonts w:ascii="Times New Roman" w:hAnsi="Times New Roman" w:cs="Times New Roman"/>
          <w:sz w:val="28"/>
          <w:szCs w:val="28"/>
        </w:rPr>
        <w:t xml:space="preserve">. </w:t>
      </w:r>
    </w:p>
    <w:p w:rsidR="00EB1B80" w:rsidRDefault="00EB1B80" w:rsidP="007846DE">
      <w:pPr>
        <w:autoSpaceDE w:val="0"/>
        <w:autoSpaceDN w:val="0"/>
        <w:adjustRightInd w:val="0"/>
        <w:spacing w:after="0" w:line="240" w:lineRule="auto"/>
        <w:jc w:val="both"/>
        <w:rPr>
          <w:rFonts w:ascii="Times New Roman" w:hAnsi="Times New Roman" w:cs="Times New Roman"/>
          <w:sz w:val="28"/>
          <w:szCs w:val="28"/>
        </w:rPr>
      </w:pPr>
    </w:p>
    <w:p w:rsidR="006933B7" w:rsidRDefault="006933B7" w:rsidP="007846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Tolstoj, </w:t>
      </w:r>
      <w:r w:rsidR="00F550A2">
        <w:rPr>
          <w:rFonts w:ascii="Times New Roman" w:hAnsi="Times New Roman" w:cs="Times New Roman"/>
          <w:sz w:val="28"/>
          <w:szCs w:val="28"/>
        </w:rPr>
        <w:t>nella</w:t>
      </w:r>
      <w:r w:rsidR="00DB684C">
        <w:rPr>
          <w:rFonts w:ascii="Times New Roman" w:hAnsi="Times New Roman" w:cs="Times New Roman"/>
          <w:sz w:val="28"/>
          <w:szCs w:val="28"/>
        </w:rPr>
        <w:t xml:space="preserve"> </w:t>
      </w:r>
      <w:r w:rsidR="00F550A2">
        <w:rPr>
          <w:rFonts w:ascii="Times New Roman" w:hAnsi="Times New Roman" w:cs="Times New Roman"/>
          <w:sz w:val="28"/>
          <w:szCs w:val="28"/>
        </w:rPr>
        <w:t xml:space="preserve">sua splendida epopea russa che è </w:t>
      </w:r>
      <w:r w:rsidR="00F550A2" w:rsidRPr="00F550A2">
        <w:rPr>
          <w:rFonts w:ascii="Times New Roman" w:hAnsi="Times New Roman" w:cs="Times New Roman"/>
          <w:i/>
          <w:sz w:val="28"/>
          <w:szCs w:val="28"/>
        </w:rPr>
        <w:t>Guerra e Pace</w:t>
      </w:r>
      <w:r w:rsidR="00F550A2">
        <w:rPr>
          <w:rFonts w:ascii="Times New Roman" w:hAnsi="Times New Roman" w:cs="Times New Roman"/>
          <w:sz w:val="28"/>
          <w:szCs w:val="28"/>
        </w:rPr>
        <w:t>, coglie con semplicità estrema la divaricazione tra essere e apparire, tra comprensione d’abisso ed esperienza di angoscia</w:t>
      </w:r>
      <w:r>
        <w:rPr>
          <w:rFonts w:ascii="Times New Roman" w:hAnsi="Times New Roman" w:cs="Times New Roman"/>
          <w:sz w:val="28"/>
          <w:szCs w:val="28"/>
        </w:rPr>
        <w:t xml:space="preserve">: </w:t>
      </w:r>
    </w:p>
    <w:p w:rsidR="006933B7" w:rsidRDefault="006933B7" w:rsidP="007846DE">
      <w:pPr>
        <w:autoSpaceDE w:val="0"/>
        <w:autoSpaceDN w:val="0"/>
        <w:adjustRightInd w:val="0"/>
        <w:spacing w:after="0" w:line="240" w:lineRule="auto"/>
        <w:jc w:val="both"/>
        <w:rPr>
          <w:rFonts w:ascii="Times New Roman" w:hAnsi="Times New Roman" w:cs="Times New Roman"/>
          <w:sz w:val="28"/>
          <w:szCs w:val="28"/>
        </w:rPr>
      </w:pPr>
    </w:p>
    <w:p w:rsidR="00057C47" w:rsidRDefault="006933B7" w:rsidP="007846DE">
      <w:pPr>
        <w:autoSpaceDE w:val="0"/>
        <w:autoSpaceDN w:val="0"/>
        <w:adjustRightInd w:val="0"/>
        <w:spacing w:after="0" w:line="240" w:lineRule="auto"/>
        <w:jc w:val="both"/>
        <w:rPr>
          <w:rFonts w:ascii="Times New Roman" w:hAnsi="Times New Roman" w:cs="Times New Roman"/>
          <w:sz w:val="24"/>
          <w:szCs w:val="24"/>
        </w:rPr>
      </w:pPr>
      <w:r w:rsidRPr="006933B7">
        <w:rPr>
          <w:rFonts w:ascii="Times New Roman" w:hAnsi="Times New Roman" w:cs="Times New Roman"/>
          <w:sz w:val="24"/>
          <w:szCs w:val="24"/>
        </w:rPr>
        <w:t>Oggi mi hanno portato al consiglio di governatorato per farmi esaminare, e i pareri sono stati discordi, hanno discusso e hanno deciso che non sono pazzo, ma lo hanno deciso solo perché durante l'esame mi sono trattenuto dall'esprimere ciò che penso, e non ho espresso ciò che penso perché ho paura del manicomio, ho paura che lì mi impedirebbero di compiere il mio pazzo compito. Hanno dichiarato che sono predisposto all'emotività o qualcos'altro del genere, ma sano di mente. Questo è quello che hanno dichiarato, ma io so che sono pazzo, il dottore mi ha prescritto una cura assicurandomi che se seguirò scrupolosamente le prescrizioni allora tutto ciò che mi agita passerà, cosa non darei perché passasse. È un torm</w:t>
      </w:r>
      <w:r w:rsidR="00CB0C7D">
        <w:rPr>
          <w:rFonts w:ascii="Times New Roman" w:hAnsi="Times New Roman" w:cs="Times New Roman"/>
          <w:sz w:val="24"/>
          <w:szCs w:val="24"/>
        </w:rPr>
        <w:t xml:space="preserve">ento troppo grande. (…) </w:t>
      </w:r>
      <w:r w:rsidRPr="006933B7">
        <w:rPr>
          <w:rFonts w:ascii="Times New Roman" w:hAnsi="Times New Roman" w:cs="Times New Roman"/>
          <w:sz w:val="24"/>
          <w:szCs w:val="24"/>
        </w:rPr>
        <w:t>Tutto il giorno avevo lottato contro la mia angoscia e l'avevo vinta, ma nell'anima c'era una terribile sensazione come se mi fosse successa una qualche disgrazia e io potessi dimenticarla solo temporaneamente, ma era essa lì nel fondo dell'anima e mi dominava</w:t>
      </w:r>
      <w:r w:rsidR="0062582F" w:rsidRPr="006933B7">
        <w:rPr>
          <w:rStyle w:val="Rimandonotaapidipagina"/>
          <w:rFonts w:ascii="Times New Roman" w:hAnsi="Times New Roman" w:cs="Times New Roman"/>
          <w:sz w:val="28"/>
          <w:szCs w:val="28"/>
        </w:rPr>
        <w:footnoteReference w:id="37"/>
      </w:r>
      <w:r w:rsidR="009634AA">
        <w:rPr>
          <w:rFonts w:ascii="Times New Roman" w:hAnsi="Times New Roman" w:cs="Times New Roman"/>
          <w:sz w:val="24"/>
          <w:szCs w:val="24"/>
        </w:rPr>
        <w:t>.</w:t>
      </w:r>
    </w:p>
    <w:p w:rsidR="00016FC5" w:rsidRDefault="00016FC5" w:rsidP="007846DE">
      <w:pPr>
        <w:autoSpaceDE w:val="0"/>
        <w:autoSpaceDN w:val="0"/>
        <w:adjustRightInd w:val="0"/>
        <w:spacing w:after="0" w:line="240" w:lineRule="auto"/>
        <w:jc w:val="both"/>
        <w:rPr>
          <w:rFonts w:ascii="Times New Roman" w:hAnsi="Times New Roman" w:cs="Times New Roman"/>
          <w:sz w:val="24"/>
          <w:szCs w:val="24"/>
        </w:rPr>
      </w:pPr>
    </w:p>
    <w:p w:rsidR="00EB1B80" w:rsidRDefault="00016FC5" w:rsidP="007846DE">
      <w:pPr>
        <w:autoSpaceDE w:val="0"/>
        <w:autoSpaceDN w:val="0"/>
        <w:adjustRightInd w:val="0"/>
        <w:spacing w:after="0" w:line="240" w:lineRule="auto"/>
        <w:jc w:val="both"/>
        <w:rPr>
          <w:rFonts w:ascii="Times New Roman" w:hAnsi="Times New Roman" w:cs="Times New Roman"/>
          <w:sz w:val="28"/>
          <w:szCs w:val="28"/>
        </w:rPr>
      </w:pPr>
      <w:r w:rsidRPr="00016FC5">
        <w:rPr>
          <w:rFonts w:ascii="Times New Roman" w:hAnsi="Times New Roman" w:cs="Times New Roman"/>
          <w:sz w:val="28"/>
          <w:szCs w:val="28"/>
        </w:rPr>
        <w:t>A tal proposito lo studio dell’opera di Elsa Morante</w:t>
      </w:r>
      <w:r w:rsidR="009D5DBE">
        <w:rPr>
          <w:rFonts w:ascii="Times New Roman" w:hAnsi="Times New Roman" w:cs="Times New Roman"/>
          <w:sz w:val="28"/>
          <w:szCs w:val="28"/>
        </w:rPr>
        <w:t xml:space="preserve"> si riconnette in m</w:t>
      </w:r>
      <w:r>
        <w:rPr>
          <w:rFonts w:ascii="Times New Roman" w:hAnsi="Times New Roman" w:cs="Times New Roman"/>
          <w:sz w:val="28"/>
          <w:szCs w:val="28"/>
        </w:rPr>
        <w:t>o</w:t>
      </w:r>
      <w:r w:rsidR="009D5DBE">
        <w:rPr>
          <w:rFonts w:ascii="Times New Roman" w:hAnsi="Times New Roman" w:cs="Times New Roman"/>
          <w:sz w:val="28"/>
          <w:szCs w:val="28"/>
        </w:rPr>
        <w:t>d</w:t>
      </w:r>
      <w:r>
        <w:rPr>
          <w:rFonts w:ascii="Times New Roman" w:hAnsi="Times New Roman" w:cs="Times New Roman"/>
          <w:sz w:val="28"/>
          <w:szCs w:val="28"/>
        </w:rPr>
        <w:t>o preciso alle incursioni nel romanzo dell’inconscio, che nella comunicatività e raffinatezza del</w:t>
      </w:r>
      <w:r w:rsidR="004D4AA3">
        <w:rPr>
          <w:rFonts w:ascii="Times New Roman" w:hAnsi="Times New Roman" w:cs="Times New Roman"/>
          <w:sz w:val="28"/>
          <w:szCs w:val="28"/>
        </w:rPr>
        <w:t xml:space="preserve"> suo </w:t>
      </w:r>
      <w:r>
        <w:rPr>
          <w:rFonts w:ascii="Times New Roman" w:hAnsi="Times New Roman" w:cs="Times New Roman"/>
          <w:sz w:val="28"/>
          <w:szCs w:val="28"/>
        </w:rPr>
        <w:t xml:space="preserve"> linguaggio, si spingono verso una densa attività onirica, collegata in maniera tumultuosa e angosciosa con la veglia no</w:t>
      </w:r>
      <w:r w:rsidR="004D4AA3">
        <w:rPr>
          <w:rFonts w:ascii="Times New Roman" w:hAnsi="Times New Roman" w:cs="Times New Roman"/>
          <w:sz w:val="28"/>
          <w:szCs w:val="28"/>
        </w:rPr>
        <w:t>tturna e le crisi nervose. Ida</w:t>
      </w:r>
      <w:r>
        <w:rPr>
          <w:rFonts w:ascii="Times New Roman" w:hAnsi="Times New Roman" w:cs="Times New Roman"/>
          <w:sz w:val="28"/>
          <w:szCs w:val="28"/>
        </w:rPr>
        <w:t xml:space="preserve"> </w:t>
      </w:r>
      <w:r w:rsidR="004D4AA3">
        <w:rPr>
          <w:rFonts w:ascii="Times New Roman" w:hAnsi="Times New Roman" w:cs="Times New Roman"/>
          <w:sz w:val="28"/>
          <w:szCs w:val="28"/>
        </w:rPr>
        <w:t xml:space="preserve">è il </w:t>
      </w:r>
      <w:r>
        <w:rPr>
          <w:rFonts w:ascii="Times New Roman" w:hAnsi="Times New Roman" w:cs="Times New Roman"/>
          <w:sz w:val="28"/>
          <w:szCs w:val="28"/>
        </w:rPr>
        <w:t xml:space="preserve">personaggio del romanzo </w:t>
      </w:r>
      <w:r w:rsidRPr="00016FC5">
        <w:rPr>
          <w:rFonts w:ascii="Times New Roman" w:hAnsi="Times New Roman" w:cs="Times New Roman"/>
          <w:i/>
          <w:sz w:val="28"/>
          <w:szCs w:val="28"/>
        </w:rPr>
        <w:t>La storia</w:t>
      </w:r>
      <w:r w:rsidR="004D4AA3">
        <w:rPr>
          <w:rFonts w:ascii="Times New Roman" w:hAnsi="Times New Roman" w:cs="Times New Roman"/>
          <w:sz w:val="28"/>
          <w:szCs w:val="28"/>
        </w:rPr>
        <w:t xml:space="preserve">, </w:t>
      </w:r>
      <w:r w:rsidRPr="00D2025E">
        <w:rPr>
          <w:rFonts w:ascii="Times New Roman" w:hAnsi="Times New Roman" w:cs="Times New Roman"/>
          <w:sz w:val="28"/>
          <w:szCs w:val="28"/>
        </w:rPr>
        <w:t xml:space="preserve">molto vicino alla scrittrice, </w:t>
      </w:r>
      <w:r w:rsidR="00D2025E" w:rsidRPr="00D2025E">
        <w:rPr>
          <w:rFonts w:ascii="Times New Roman" w:hAnsi="Times New Roman" w:cs="Times New Roman"/>
          <w:sz w:val="28"/>
          <w:szCs w:val="28"/>
        </w:rPr>
        <w:t>solita prendere appunti dei suoi sogni</w:t>
      </w:r>
      <w:r w:rsidR="00D2025E">
        <w:rPr>
          <w:rFonts w:ascii="Times New Roman" w:hAnsi="Times New Roman" w:cs="Times New Roman"/>
          <w:sz w:val="28"/>
          <w:szCs w:val="28"/>
        </w:rPr>
        <w:t xml:space="preserve">. </w:t>
      </w:r>
    </w:p>
    <w:p w:rsidR="00016FC5" w:rsidRPr="00016FC5" w:rsidRDefault="00D2025E" w:rsidP="007846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Era un mondo ricco, contorto e intriso di angoscia, rivissuto </w:t>
      </w:r>
      <w:r w:rsidR="00B51980">
        <w:rPr>
          <w:rFonts w:ascii="Times New Roman" w:hAnsi="Times New Roman" w:cs="Times New Roman"/>
          <w:sz w:val="28"/>
          <w:szCs w:val="28"/>
        </w:rPr>
        <w:t xml:space="preserve">attraverso </w:t>
      </w:r>
      <w:r>
        <w:rPr>
          <w:rFonts w:ascii="Times New Roman" w:hAnsi="Times New Roman" w:cs="Times New Roman"/>
          <w:sz w:val="28"/>
          <w:szCs w:val="28"/>
        </w:rPr>
        <w:t>una vivida tensione</w:t>
      </w:r>
      <w:r>
        <w:rPr>
          <w:rStyle w:val="Rimandonotaapidipagina"/>
          <w:rFonts w:ascii="Times New Roman" w:hAnsi="Times New Roman" w:cs="Times New Roman"/>
          <w:sz w:val="28"/>
          <w:szCs w:val="28"/>
        </w:rPr>
        <w:footnoteReference w:id="38"/>
      </w:r>
      <w:r>
        <w:rPr>
          <w:rFonts w:ascii="Times New Roman" w:hAnsi="Times New Roman" w:cs="Times New Roman"/>
          <w:sz w:val="28"/>
          <w:szCs w:val="28"/>
        </w:rPr>
        <w:t>.</w:t>
      </w:r>
      <w:r w:rsidRPr="00D2025E">
        <w:rPr>
          <w:rFonts w:ascii="Times New Roman" w:hAnsi="Times New Roman" w:cs="Times New Roman"/>
          <w:sz w:val="28"/>
          <w:szCs w:val="28"/>
        </w:rPr>
        <w:t xml:space="preserve"> </w:t>
      </w:r>
    </w:p>
    <w:p w:rsidR="006933B7" w:rsidRPr="006933B7" w:rsidRDefault="006933B7" w:rsidP="007846DE">
      <w:pPr>
        <w:autoSpaceDE w:val="0"/>
        <w:autoSpaceDN w:val="0"/>
        <w:adjustRightInd w:val="0"/>
        <w:spacing w:after="0" w:line="240" w:lineRule="auto"/>
        <w:jc w:val="both"/>
        <w:rPr>
          <w:rFonts w:ascii="Times New Roman" w:hAnsi="Times New Roman" w:cs="Times New Roman"/>
          <w:sz w:val="24"/>
          <w:szCs w:val="24"/>
        </w:rPr>
      </w:pPr>
    </w:p>
    <w:p w:rsidR="00016FC5" w:rsidRPr="00016FC5" w:rsidRDefault="00016FC5" w:rsidP="0062582F">
      <w:pPr>
        <w:spacing w:line="240" w:lineRule="auto"/>
        <w:jc w:val="both"/>
        <w:rPr>
          <w:rFonts w:ascii="Times New Roman" w:hAnsi="Times New Roman" w:cs="Times New Roman"/>
          <w:sz w:val="24"/>
          <w:szCs w:val="24"/>
        </w:rPr>
      </w:pPr>
      <w:r>
        <w:rPr>
          <w:rFonts w:ascii="Times New Roman" w:hAnsi="Times New Roman" w:cs="Times New Roman"/>
          <w:sz w:val="24"/>
          <w:szCs w:val="24"/>
        </w:rPr>
        <w:t>Forse</w:t>
      </w:r>
      <w:r w:rsidR="00D2025E">
        <w:rPr>
          <w:rFonts w:ascii="Times New Roman" w:hAnsi="Times New Roman" w:cs="Times New Roman"/>
          <w:sz w:val="24"/>
          <w:szCs w:val="24"/>
        </w:rPr>
        <w:t>, fu anche l’interruzione della cura a provocare una simultanea trasformazione della chimica del suo sonno. Difatti, è incominciata da allora la crescita rigogliosa dei suoi sogni notturni, che doveva accoppiarsi alla sua vita diurna, fra interruzioni e riprese, fino alla fine, attorcigliandosi alle sue giornate più da parassita o da sbirra che da compagna</w:t>
      </w:r>
      <w:r w:rsidR="0062582F" w:rsidRPr="0062582F">
        <w:rPr>
          <w:rStyle w:val="Rimandonotaapidipagina"/>
          <w:rFonts w:ascii="Times New Roman" w:hAnsi="Times New Roman" w:cs="Times New Roman"/>
          <w:sz w:val="24"/>
          <w:szCs w:val="24"/>
        </w:rPr>
        <w:footnoteReference w:id="39"/>
      </w:r>
      <w:r w:rsidR="00D2025E">
        <w:rPr>
          <w:rFonts w:ascii="Times New Roman" w:hAnsi="Times New Roman" w:cs="Times New Roman"/>
          <w:sz w:val="24"/>
          <w:szCs w:val="24"/>
        </w:rPr>
        <w:t>.</w:t>
      </w:r>
    </w:p>
    <w:p w:rsidR="006C02D8" w:rsidRDefault="006C02D8" w:rsidP="006C02D8">
      <w:pPr>
        <w:jc w:val="both"/>
        <w:rPr>
          <w:rFonts w:ascii="Times New Roman" w:hAnsi="Times New Roman" w:cs="Times New Roman"/>
          <w:sz w:val="28"/>
          <w:szCs w:val="28"/>
        </w:rPr>
      </w:pPr>
      <w:r>
        <w:rPr>
          <w:rFonts w:ascii="Times New Roman" w:hAnsi="Times New Roman" w:cs="Times New Roman"/>
          <w:sz w:val="28"/>
          <w:szCs w:val="28"/>
        </w:rPr>
        <w:t xml:space="preserve">«Amare la verità che giace al fondo», </w:t>
      </w:r>
      <w:r w:rsidR="004D4AA3">
        <w:rPr>
          <w:rFonts w:ascii="Times New Roman" w:hAnsi="Times New Roman" w:cs="Times New Roman"/>
          <w:sz w:val="28"/>
          <w:szCs w:val="28"/>
        </w:rPr>
        <w:t xml:space="preserve">pertanto, </w:t>
      </w:r>
      <w:r>
        <w:rPr>
          <w:rFonts w:ascii="Times New Roman" w:hAnsi="Times New Roman" w:cs="Times New Roman"/>
          <w:sz w:val="28"/>
          <w:szCs w:val="28"/>
        </w:rPr>
        <w:t>come scriveva Umberto Saba, è un richiamo a sorprendere quell’azione dell’aria, a notarla, a farne memoria e lasciarsi stupire, come spalancamento più largo possibile ai fattori del reale e dell’esistenza</w:t>
      </w:r>
      <w:r w:rsidR="00057C47" w:rsidRPr="00057C47">
        <w:rPr>
          <w:rFonts w:ascii="Times New Roman" w:hAnsi="Times New Roman" w:cs="Times New Roman"/>
          <w:sz w:val="28"/>
          <w:szCs w:val="28"/>
        </w:rPr>
        <w:t>.</w:t>
      </w:r>
    </w:p>
    <w:p w:rsidR="0062582F" w:rsidRDefault="006C02D8" w:rsidP="0015778D">
      <w:pPr>
        <w:jc w:val="both"/>
        <w:rPr>
          <w:rFonts w:ascii="Times New Roman" w:hAnsi="Times New Roman" w:cs="Times New Roman"/>
          <w:sz w:val="24"/>
          <w:szCs w:val="24"/>
        </w:rPr>
      </w:pPr>
      <w:r>
        <w:rPr>
          <w:rFonts w:ascii="Times New Roman" w:hAnsi="Times New Roman" w:cs="Times New Roman"/>
          <w:sz w:val="24"/>
          <w:szCs w:val="24"/>
        </w:rPr>
        <w:t xml:space="preserve">Diceva Hannah Arendt che purtroppo l’uomo moderno ha sostituito lo stupore che gli antichi ponevano alla base di ogni conoscenza con la dubitosità (e George Steiner aggiungerebbe: con lo scetticismo nemico dell’arte). L’uomo dubitoso e scettico mette in crisi ogni rapporto perché non crede ai suoi occhi, mette in dubbio la forma e quindi vive l’arte come una illusione, e non come quella «magia vera» di cui parlava Giuseppe Verdi. Non ha più visione, ma una sensibilità labirintica, come richiamava Flannery O’Connor. Invece nella poesia che amo tutto procede dallo stupore verso l’alterità presente, misteriosa e infinita, che costituisce il punto di fuga nella nostra avventurosa esperienza. Così </w:t>
      </w:r>
      <w:r w:rsidR="004D4AA3">
        <w:rPr>
          <w:rFonts w:ascii="Times New Roman" w:hAnsi="Times New Roman" w:cs="Times New Roman"/>
          <w:sz w:val="24"/>
          <w:szCs w:val="24"/>
        </w:rPr>
        <w:t>che tra percezione elementare e</w:t>
      </w:r>
      <w:r>
        <w:rPr>
          <w:rFonts w:ascii="Times New Roman" w:hAnsi="Times New Roman" w:cs="Times New Roman"/>
          <w:sz w:val="24"/>
          <w:szCs w:val="24"/>
        </w:rPr>
        <w:t xml:space="preserve"> visione non c’è più differenza.</w:t>
      </w:r>
      <w:r>
        <w:rPr>
          <w:rStyle w:val="Rimandonotaapidipagina"/>
          <w:rFonts w:ascii="Times New Roman" w:hAnsi="Times New Roman" w:cs="Times New Roman"/>
          <w:sz w:val="24"/>
          <w:szCs w:val="24"/>
        </w:rPr>
        <w:footnoteReference w:id="40"/>
      </w:r>
      <w:r w:rsidR="00057C47" w:rsidRPr="00057C47">
        <w:rPr>
          <w:rFonts w:ascii="Times New Roman" w:hAnsi="Times New Roman" w:cs="Times New Roman"/>
          <w:sz w:val="28"/>
          <w:szCs w:val="28"/>
        </w:rPr>
        <w:t xml:space="preserve"> </w:t>
      </w:r>
    </w:p>
    <w:p w:rsidR="0015778D" w:rsidRPr="0062582F" w:rsidRDefault="0015778D" w:rsidP="0015778D">
      <w:pPr>
        <w:jc w:val="both"/>
        <w:rPr>
          <w:rFonts w:ascii="Times New Roman" w:hAnsi="Times New Roman" w:cs="Times New Roman"/>
          <w:sz w:val="24"/>
          <w:szCs w:val="24"/>
        </w:rPr>
      </w:pPr>
      <w:r w:rsidRPr="000A4A83">
        <w:rPr>
          <w:rFonts w:ascii="Times New Roman" w:hAnsi="Times New Roman" w:cs="Times New Roman"/>
          <w:b/>
          <w:sz w:val="28"/>
          <w:szCs w:val="28"/>
        </w:rPr>
        <w:lastRenderedPageBreak/>
        <w:t>Bibliografia:</w:t>
      </w:r>
    </w:p>
    <w:p w:rsidR="0015778D" w:rsidRDefault="00295938" w:rsidP="00412238">
      <w:pPr>
        <w:pStyle w:val="Testonotaapidipagina"/>
        <w:spacing w:after="120"/>
        <w:jc w:val="both"/>
        <w:rPr>
          <w:bCs/>
          <w:sz w:val="28"/>
          <w:szCs w:val="28"/>
        </w:rPr>
      </w:pPr>
      <w:r>
        <w:rPr>
          <w:smallCaps/>
          <w:sz w:val="24"/>
          <w:szCs w:val="24"/>
        </w:rPr>
        <w:t>Antonelli G</w:t>
      </w:r>
      <w:r w:rsidR="0062582F">
        <w:rPr>
          <w:smallCaps/>
          <w:sz w:val="24"/>
          <w:szCs w:val="24"/>
        </w:rPr>
        <w:t>.</w:t>
      </w:r>
      <w:r w:rsidR="0015778D" w:rsidRPr="00A95C39">
        <w:rPr>
          <w:sz w:val="28"/>
          <w:szCs w:val="28"/>
        </w:rPr>
        <w:t xml:space="preserve">, </w:t>
      </w:r>
      <w:r w:rsidR="0015778D" w:rsidRPr="00A95C39">
        <w:rPr>
          <w:bCs/>
          <w:i/>
          <w:iCs/>
          <w:sz w:val="28"/>
          <w:szCs w:val="28"/>
        </w:rPr>
        <w:t>Origini del fare analisi</w:t>
      </w:r>
      <w:r w:rsidR="0062582F">
        <w:rPr>
          <w:bCs/>
          <w:sz w:val="28"/>
          <w:szCs w:val="28"/>
        </w:rPr>
        <w:t>, Liguori, Napoli</w:t>
      </w:r>
      <w:r w:rsidR="0015778D" w:rsidRPr="00A95C39">
        <w:rPr>
          <w:bCs/>
          <w:sz w:val="28"/>
          <w:szCs w:val="28"/>
        </w:rPr>
        <w:t xml:space="preserve"> 2003.</w:t>
      </w:r>
    </w:p>
    <w:p w:rsidR="0015778D" w:rsidRPr="00437B3D" w:rsidRDefault="00295938" w:rsidP="00412238">
      <w:pPr>
        <w:pStyle w:val="Testonotaapidipagina"/>
        <w:spacing w:after="120"/>
        <w:jc w:val="both"/>
        <w:rPr>
          <w:sz w:val="28"/>
          <w:szCs w:val="28"/>
        </w:rPr>
      </w:pPr>
      <w:r>
        <w:rPr>
          <w:smallCaps/>
          <w:sz w:val="24"/>
          <w:szCs w:val="24"/>
        </w:rPr>
        <w:t>B</w:t>
      </w:r>
      <w:r w:rsidR="0062582F" w:rsidRPr="0062582F">
        <w:rPr>
          <w:smallCaps/>
          <w:sz w:val="24"/>
          <w:szCs w:val="24"/>
        </w:rPr>
        <w:t xml:space="preserve">ernabò </w:t>
      </w:r>
      <w:r>
        <w:rPr>
          <w:smallCaps/>
          <w:sz w:val="24"/>
          <w:szCs w:val="24"/>
        </w:rPr>
        <w:t>G</w:t>
      </w:r>
      <w:r w:rsidR="0062582F">
        <w:rPr>
          <w:smallCaps/>
          <w:sz w:val="28"/>
          <w:szCs w:val="28"/>
        </w:rPr>
        <w:t>.</w:t>
      </w:r>
      <w:r w:rsidR="0015778D" w:rsidRPr="00437B3D">
        <w:rPr>
          <w:sz w:val="28"/>
          <w:szCs w:val="28"/>
        </w:rPr>
        <w:t xml:space="preserve">, </w:t>
      </w:r>
      <w:r w:rsidR="0015778D" w:rsidRPr="00437B3D">
        <w:rPr>
          <w:i/>
          <w:sz w:val="28"/>
          <w:szCs w:val="28"/>
        </w:rPr>
        <w:t>La fiaba estrema. Elsa Morante tra vita e scrittura</w:t>
      </w:r>
      <w:r w:rsidR="0062582F">
        <w:rPr>
          <w:sz w:val="28"/>
          <w:szCs w:val="28"/>
        </w:rPr>
        <w:t>, Roma, Carocci</w:t>
      </w:r>
      <w:r w:rsidR="0015778D" w:rsidRPr="00437B3D">
        <w:rPr>
          <w:sz w:val="28"/>
          <w:szCs w:val="28"/>
        </w:rPr>
        <w:t xml:space="preserve"> 2012. </w:t>
      </w:r>
    </w:p>
    <w:p w:rsidR="0015778D" w:rsidRPr="00437B3D" w:rsidRDefault="00295938" w:rsidP="00412238">
      <w:pPr>
        <w:pStyle w:val="Testonotaapidipagina"/>
        <w:spacing w:after="120"/>
        <w:jc w:val="both"/>
        <w:rPr>
          <w:sz w:val="28"/>
          <w:szCs w:val="28"/>
        </w:rPr>
      </w:pPr>
      <w:r>
        <w:rPr>
          <w:smallCaps/>
          <w:sz w:val="24"/>
          <w:szCs w:val="24"/>
        </w:rPr>
        <w:t>Binswanger I</w:t>
      </w:r>
      <w:r w:rsidR="00412238">
        <w:rPr>
          <w:smallCaps/>
          <w:sz w:val="24"/>
          <w:szCs w:val="24"/>
        </w:rPr>
        <w:t>.</w:t>
      </w:r>
      <w:r w:rsidR="0015778D" w:rsidRPr="00437B3D">
        <w:rPr>
          <w:sz w:val="28"/>
          <w:szCs w:val="28"/>
        </w:rPr>
        <w:t xml:space="preserve">, </w:t>
      </w:r>
      <w:r w:rsidR="0015778D" w:rsidRPr="00437B3D">
        <w:rPr>
          <w:i/>
          <w:sz w:val="28"/>
          <w:szCs w:val="28"/>
        </w:rPr>
        <w:t>Sogno ed esistenza</w:t>
      </w:r>
      <w:r w:rsidR="0015778D" w:rsidRPr="00437B3D">
        <w:rPr>
          <w:sz w:val="28"/>
          <w:szCs w:val="28"/>
        </w:rPr>
        <w:t xml:space="preserve"> in </w:t>
      </w:r>
      <w:r w:rsidR="0015778D" w:rsidRPr="00437B3D">
        <w:rPr>
          <w:i/>
          <w:sz w:val="28"/>
          <w:szCs w:val="28"/>
        </w:rPr>
        <w:t>Per un’antropologia fenomenologica</w:t>
      </w:r>
      <w:r w:rsidR="0015778D" w:rsidRPr="00437B3D">
        <w:rPr>
          <w:sz w:val="28"/>
          <w:szCs w:val="28"/>
        </w:rPr>
        <w:t>,</w:t>
      </w:r>
      <w:r w:rsidR="0015778D">
        <w:rPr>
          <w:sz w:val="28"/>
          <w:szCs w:val="28"/>
        </w:rPr>
        <w:t xml:space="preserve"> </w:t>
      </w:r>
      <w:r w:rsidR="0062582F">
        <w:rPr>
          <w:sz w:val="28"/>
          <w:szCs w:val="28"/>
        </w:rPr>
        <w:t xml:space="preserve">Feltrinelli Milano </w:t>
      </w:r>
      <w:r w:rsidR="0015778D">
        <w:rPr>
          <w:sz w:val="28"/>
          <w:szCs w:val="28"/>
        </w:rPr>
        <w:t>1984</w:t>
      </w:r>
      <w:r w:rsidR="0015778D" w:rsidRPr="00437B3D">
        <w:rPr>
          <w:sz w:val="28"/>
          <w:szCs w:val="28"/>
        </w:rPr>
        <w:t>.</w:t>
      </w:r>
    </w:p>
    <w:p w:rsidR="0015778D" w:rsidRDefault="00295938" w:rsidP="00412238">
      <w:pPr>
        <w:pStyle w:val="Testonotaapidipagina"/>
        <w:spacing w:after="120"/>
        <w:jc w:val="both"/>
        <w:rPr>
          <w:sz w:val="28"/>
          <w:szCs w:val="28"/>
        </w:rPr>
      </w:pPr>
      <w:r>
        <w:rPr>
          <w:smallCaps/>
          <w:sz w:val="24"/>
          <w:szCs w:val="24"/>
        </w:rPr>
        <w:t>Borgna E</w:t>
      </w:r>
      <w:r w:rsidR="00412238">
        <w:rPr>
          <w:smallCaps/>
          <w:sz w:val="24"/>
          <w:szCs w:val="24"/>
        </w:rPr>
        <w:t>.</w:t>
      </w:r>
      <w:r w:rsidR="0015778D" w:rsidRPr="00437B3D">
        <w:rPr>
          <w:sz w:val="28"/>
          <w:szCs w:val="28"/>
        </w:rPr>
        <w:t xml:space="preserve">, </w:t>
      </w:r>
      <w:r w:rsidR="0015778D" w:rsidRPr="00437B3D">
        <w:rPr>
          <w:i/>
          <w:sz w:val="28"/>
          <w:szCs w:val="28"/>
        </w:rPr>
        <w:t>L’attesa e la speranza</w:t>
      </w:r>
      <w:r w:rsidR="0015778D" w:rsidRPr="00437B3D">
        <w:rPr>
          <w:sz w:val="28"/>
          <w:szCs w:val="28"/>
        </w:rPr>
        <w:t xml:space="preserve">, </w:t>
      </w:r>
      <w:r w:rsidR="0062582F" w:rsidRPr="00437B3D">
        <w:rPr>
          <w:sz w:val="28"/>
          <w:szCs w:val="28"/>
        </w:rPr>
        <w:t>Feltrinelli,</w:t>
      </w:r>
      <w:r w:rsidR="0062582F">
        <w:rPr>
          <w:sz w:val="28"/>
          <w:szCs w:val="28"/>
        </w:rPr>
        <w:t xml:space="preserve"> Milano</w:t>
      </w:r>
      <w:r w:rsidR="0015778D" w:rsidRPr="00437B3D">
        <w:rPr>
          <w:sz w:val="28"/>
          <w:szCs w:val="28"/>
        </w:rPr>
        <w:t xml:space="preserve"> 2005. </w:t>
      </w:r>
    </w:p>
    <w:p w:rsidR="0015778D" w:rsidRDefault="00295938" w:rsidP="00412238">
      <w:pPr>
        <w:pStyle w:val="Testonotaapidipagina"/>
        <w:spacing w:after="120"/>
        <w:jc w:val="both"/>
        <w:rPr>
          <w:sz w:val="28"/>
          <w:szCs w:val="28"/>
        </w:rPr>
      </w:pPr>
      <w:r>
        <w:rPr>
          <w:smallCaps/>
          <w:sz w:val="24"/>
          <w:szCs w:val="24"/>
        </w:rPr>
        <w:t>I</w:t>
      </w:r>
      <w:r w:rsidR="0062582F" w:rsidRPr="0062582F">
        <w:rPr>
          <w:smallCaps/>
          <w:sz w:val="24"/>
          <w:szCs w:val="24"/>
        </w:rPr>
        <w:t>d</w:t>
      </w:r>
      <w:r w:rsidR="0015778D" w:rsidRPr="0062582F">
        <w:rPr>
          <w:smallCaps/>
          <w:sz w:val="24"/>
          <w:szCs w:val="24"/>
        </w:rPr>
        <w:t>.</w:t>
      </w:r>
      <w:r w:rsidR="0015778D" w:rsidRPr="00437B3D">
        <w:rPr>
          <w:sz w:val="28"/>
          <w:szCs w:val="28"/>
        </w:rPr>
        <w:t xml:space="preserve">, </w:t>
      </w:r>
      <w:r w:rsidR="0015778D" w:rsidRPr="00437B3D">
        <w:rPr>
          <w:i/>
          <w:sz w:val="28"/>
          <w:szCs w:val="28"/>
        </w:rPr>
        <w:t>Come in uno specchio oscuramente</w:t>
      </w:r>
      <w:r w:rsidR="0015778D" w:rsidRPr="00437B3D">
        <w:rPr>
          <w:sz w:val="28"/>
          <w:szCs w:val="28"/>
        </w:rPr>
        <w:t xml:space="preserve">, </w:t>
      </w:r>
      <w:r w:rsidR="0062582F" w:rsidRPr="00437B3D">
        <w:rPr>
          <w:sz w:val="28"/>
          <w:szCs w:val="28"/>
        </w:rPr>
        <w:t xml:space="preserve">Feltrinelli, </w:t>
      </w:r>
      <w:r w:rsidR="0062582F">
        <w:rPr>
          <w:sz w:val="28"/>
          <w:szCs w:val="28"/>
        </w:rPr>
        <w:t>Milano</w:t>
      </w:r>
      <w:r w:rsidR="0015778D" w:rsidRPr="00437B3D">
        <w:rPr>
          <w:sz w:val="28"/>
          <w:szCs w:val="28"/>
        </w:rPr>
        <w:t xml:space="preserve"> 2007. </w:t>
      </w:r>
    </w:p>
    <w:p w:rsidR="0015778D" w:rsidRDefault="00295938" w:rsidP="00412238">
      <w:pPr>
        <w:pStyle w:val="Testonotaapidipagina"/>
        <w:spacing w:after="120"/>
        <w:jc w:val="both"/>
        <w:rPr>
          <w:sz w:val="28"/>
          <w:szCs w:val="28"/>
        </w:rPr>
      </w:pPr>
      <w:r>
        <w:rPr>
          <w:smallCaps/>
          <w:sz w:val="24"/>
          <w:szCs w:val="24"/>
        </w:rPr>
        <w:t>I</w:t>
      </w:r>
      <w:r w:rsidR="0062582F" w:rsidRPr="0062582F">
        <w:rPr>
          <w:smallCaps/>
          <w:sz w:val="24"/>
          <w:szCs w:val="24"/>
        </w:rPr>
        <w:t>d</w:t>
      </w:r>
      <w:r w:rsidR="0015778D">
        <w:rPr>
          <w:sz w:val="28"/>
          <w:szCs w:val="28"/>
        </w:rPr>
        <w:t>.</w:t>
      </w:r>
      <w:r w:rsidR="0015778D" w:rsidRPr="00437B3D">
        <w:rPr>
          <w:sz w:val="28"/>
          <w:szCs w:val="28"/>
        </w:rPr>
        <w:t xml:space="preserve">, </w:t>
      </w:r>
      <w:r w:rsidR="0015778D" w:rsidRPr="00437B3D">
        <w:rPr>
          <w:i/>
          <w:sz w:val="28"/>
          <w:szCs w:val="28"/>
        </w:rPr>
        <w:t>La solitudine dell’anima</w:t>
      </w:r>
      <w:r w:rsidR="0015778D" w:rsidRPr="00437B3D">
        <w:rPr>
          <w:sz w:val="28"/>
          <w:szCs w:val="28"/>
        </w:rPr>
        <w:t xml:space="preserve">, Milano, Feltrinelli, 2011. </w:t>
      </w:r>
    </w:p>
    <w:p w:rsidR="0015778D" w:rsidRPr="00437B3D" w:rsidRDefault="00295938" w:rsidP="00412238">
      <w:pPr>
        <w:pStyle w:val="Testonotaapidipagina"/>
        <w:spacing w:after="120"/>
        <w:jc w:val="both"/>
        <w:rPr>
          <w:sz w:val="28"/>
          <w:szCs w:val="28"/>
        </w:rPr>
      </w:pPr>
      <w:r>
        <w:rPr>
          <w:smallCaps/>
          <w:sz w:val="24"/>
          <w:szCs w:val="24"/>
        </w:rPr>
        <w:t>I</w:t>
      </w:r>
      <w:r w:rsidR="0062582F" w:rsidRPr="0062582F">
        <w:rPr>
          <w:smallCaps/>
          <w:sz w:val="24"/>
          <w:szCs w:val="24"/>
        </w:rPr>
        <w:t>d</w:t>
      </w:r>
      <w:r w:rsidR="0015778D" w:rsidRPr="0062582F">
        <w:rPr>
          <w:smallCaps/>
          <w:sz w:val="24"/>
          <w:szCs w:val="24"/>
        </w:rPr>
        <w:t>.</w:t>
      </w:r>
      <w:r w:rsidR="0015778D" w:rsidRPr="00437B3D">
        <w:rPr>
          <w:sz w:val="28"/>
          <w:szCs w:val="28"/>
        </w:rPr>
        <w:t xml:space="preserve">, </w:t>
      </w:r>
      <w:r w:rsidR="0015778D" w:rsidRPr="00437B3D">
        <w:rPr>
          <w:i/>
          <w:sz w:val="28"/>
          <w:szCs w:val="28"/>
        </w:rPr>
        <w:t>Di armonia risuona e di follia</w:t>
      </w:r>
      <w:r w:rsidR="0015778D" w:rsidRPr="00437B3D">
        <w:rPr>
          <w:sz w:val="28"/>
          <w:szCs w:val="28"/>
        </w:rPr>
        <w:t>, Milano, Feltrinelli, 2012.</w:t>
      </w:r>
    </w:p>
    <w:p w:rsidR="0015778D" w:rsidRPr="00A95C39" w:rsidRDefault="00295938" w:rsidP="00412238">
      <w:pPr>
        <w:pStyle w:val="Testonotaapidipagina"/>
        <w:spacing w:after="120"/>
        <w:jc w:val="both"/>
        <w:rPr>
          <w:sz w:val="28"/>
          <w:szCs w:val="28"/>
        </w:rPr>
      </w:pPr>
      <w:r>
        <w:rPr>
          <w:smallCaps/>
          <w:sz w:val="24"/>
          <w:szCs w:val="24"/>
        </w:rPr>
        <w:t>B</w:t>
      </w:r>
      <w:r w:rsidR="00412238" w:rsidRPr="00412238">
        <w:rPr>
          <w:smallCaps/>
          <w:sz w:val="24"/>
          <w:szCs w:val="24"/>
        </w:rPr>
        <w:t>romberg</w:t>
      </w:r>
      <w:r w:rsidR="00412238">
        <w:rPr>
          <w:sz w:val="24"/>
          <w:szCs w:val="24"/>
        </w:rPr>
        <w:t xml:space="preserve"> </w:t>
      </w:r>
      <w:r>
        <w:rPr>
          <w:smallCaps/>
          <w:sz w:val="24"/>
          <w:szCs w:val="24"/>
        </w:rPr>
        <w:t>P. M</w:t>
      </w:r>
      <w:r w:rsidR="0015778D" w:rsidRPr="00A95C39">
        <w:rPr>
          <w:sz w:val="28"/>
          <w:szCs w:val="28"/>
        </w:rPr>
        <w:t xml:space="preserve">., </w:t>
      </w:r>
      <w:r w:rsidR="0015778D" w:rsidRPr="00A95C39">
        <w:rPr>
          <w:i/>
          <w:sz w:val="28"/>
          <w:szCs w:val="28"/>
        </w:rPr>
        <w:t>L’ombra dello tsunami. La crescita della mente relazionale</w:t>
      </w:r>
      <w:r w:rsidR="0015778D" w:rsidRPr="00A95C39">
        <w:rPr>
          <w:sz w:val="28"/>
          <w:szCs w:val="28"/>
        </w:rPr>
        <w:t xml:space="preserve">., edizione italiana a cura di Vittorio Lingiardi e Francesco de Bei, </w:t>
      </w:r>
      <w:r w:rsidR="00412238" w:rsidRPr="00A95C39">
        <w:rPr>
          <w:sz w:val="28"/>
          <w:szCs w:val="28"/>
        </w:rPr>
        <w:t>Raffaello Cortina editore</w:t>
      </w:r>
      <w:r w:rsidR="00412238">
        <w:rPr>
          <w:sz w:val="28"/>
          <w:szCs w:val="28"/>
        </w:rPr>
        <w:t>,</w:t>
      </w:r>
      <w:r w:rsidR="00412238" w:rsidRPr="00A95C39">
        <w:rPr>
          <w:sz w:val="28"/>
          <w:szCs w:val="28"/>
        </w:rPr>
        <w:t xml:space="preserve"> </w:t>
      </w:r>
      <w:r w:rsidR="00412238">
        <w:rPr>
          <w:sz w:val="28"/>
          <w:szCs w:val="28"/>
        </w:rPr>
        <w:t xml:space="preserve">Milano </w:t>
      </w:r>
      <w:r w:rsidR="0015778D" w:rsidRPr="00A95C39">
        <w:rPr>
          <w:sz w:val="28"/>
          <w:szCs w:val="28"/>
        </w:rPr>
        <w:t>1998.</w:t>
      </w:r>
    </w:p>
    <w:p w:rsidR="0015778D" w:rsidRPr="00437B3D" w:rsidRDefault="00295938" w:rsidP="00412238">
      <w:pPr>
        <w:pStyle w:val="Testonotaapidipagina"/>
        <w:spacing w:after="120"/>
        <w:jc w:val="both"/>
        <w:rPr>
          <w:sz w:val="28"/>
          <w:szCs w:val="28"/>
        </w:rPr>
      </w:pPr>
      <w:r>
        <w:rPr>
          <w:smallCaps/>
          <w:sz w:val="24"/>
          <w:szCs w:val="24"/>
        </w:rPr>
        <w:t>Bruner J</w:t>
      </w:r>
      <w:r w:rsidR="00412238" w:rsidRPr="00412238">
        <w:rPr>
          <w:smallCaps/>
          <w:sz w:val="24"/>
          <w:szCs w:val="24"/>
        </w:rPr>
        <w:t>.</w:t>
      </w:r>
      <w:r>
        <w:rPr>
          <w:smallCaps/>
          <w:sz w:val="24"/>
          <w:szCs w:val="24"/>
        </w:rPr>
        <w:t>S</w:t>
      </w:r>
      <w:r w:rsidR="00412238">
        <w:rPr>
          <w:sz w:val="24"/>
          <w:szCs w:val="24"/>
        </w:rPr>
        <w:t>.</w:t>
      </w:r>
      <w:r w:rsidR="0015778D" w:rsidRPr="00437B3D">
        <w:rPr>
          <w:sz w:val="28"/>
          <w:szCs w:val="28"/>
        </w:rPr>
        <w:t xml:space="preserve">, </w:t>
      </w:r>
      <w:r w:rsidR="0015778D" w:rsidRPr="00437B3D">
        <w:rPr>
          <w:i/>
          <w:iCs/>
          <w:sz w:val="28"/>
          <w:szCs w:val="28"/>
        </w:rPr>
        <w:t>La costruzione narrativa della “realtà”</w:t>
      </w:r>
      <w:r w:rsidR="0015778D">
        <w:rPr>
          <w:sz w:val="28"/>
          <w:szCs w:val="28"/>
        </w:rPr>
        <w:t>, in Ammaniti e Stern (1991)</w:t>
      </w:r>
      <w:r w:rsidR="0015778D" w:rsidRPr="00437B3D">
        <w:rPr>
          <w:sz w:val="28"/>
          <w:szCs w:val="28"/>
        </w:rPr>
        <w:t>.</w:t>
      </w:r>
    </w:p>
    <w:p w:rsidR="0015778D" w:rsidRPr="00A95C39" w:rsidRDefault="00295938" w:rsidP="00412238">
      <w:pPr>
        <w:pStyle w:val="Testonotaapidipagina"/>
        <w:spacing w:after="120"/>
        <w:jc w:val="both"/>
        <w:rPr>
          <w:sz w:val="28"/>
          <w:szCs w:val="28"/>
        </w:rPr>
      </w:pPr>
      <w:r>
        <w:rPr>
          <w:smallCaps/>
          <w:sz w:val="24"/>
          <w:szCs w:val="24"/>
        </w:rPr>
        <w:t>Celan P</w:t>
      </w:r>
      <w:r w:rsidR="00412238">
        <w:rPr>
          <w:smallCaps/>
          <w:sz w:val="24"/>
          <w:szCs w:val="24"/>
        </w:rPr>
        <w:t xml:space="preserve">., </w:t>
      </w:r>
      <w:r w:rsidR="0015778D" w:rsidRPr="00A95C39">
        <w:rPr>
          <w:i/>
          <w:sz w:val="28"/>
          <w:szCs w:val="28"/>
        </w:rPr>
        <w:t>Poesie</w:t>
      </w:r>
      <w:r w:rsidR="0015778D" w:rsidRPr="00A95C39">
        <w:rPr>
          <w:sz w:val="28"/>
          <w:szCs w:val="28"/>
        </w:rPr>
        <w:t>, a cura di</w:t>
      </w:r>
      <w:r w:rsidR="0015778D">
        <w:rPr>
          <w:sz w:val="28"/>
          <w:szCs w:val="28"/>
        </w:rPr>
        <w:t xml:space="preserve"> Giuseppe Bevilacqua, </w:t>
      </w:r>
      <w:r w:rsidR="00412238">
        <w:rPr>
          <w:sz w:val="28"/>
          <w:szCs w:val="28"/>
        </w:rPr>
        <w:t>Mondadori, Milano</w:t>
      </w:r>
      <w:r w:rsidR="0015778D">
        <w:rPr>
          <w:sz w:val="28"/>
          <w:szCs w:val="28"/>
        </w:rPr>
        <w:t xml:space="preserve"> 1998</w:t>
      </w:r>
      <w:r w:rsidR="0015778D" w:rsidRPr="00A95C39">
        <w:rPr>
          <w:sz w:val="28"/>
          <w:szCs w:val="28"/>
        </w:rPr>
        <w:t>.</w:t>
      </w:r>
    </w:p>
    <w:p w:rsidR="0015778D" w:rsidRPr="00201406" w:rsidRDefault="00295938" w:rsidP="00412238">
      <w:pPr>
        <w:autoSpaceDE w:val="0"/>
        <w:autoSpaceDN w:val="0"/>
        <w:adjustRightInd w:val="0"/>
        <w:spacing w:after="120" w:line="240" w:lineRule="auto"/>
        <w:jc w:val="both"/>
        <w:rPr>
          <w:rFonts w:ascii="Times New Roman" w:hAnsi="Times New Roman" w:cs="Times New Roman"/>
          <w:sz w:val="28"/>
          <w:szCs w:val="28"/>
          <w:lang w:val="en-US"/>
        </w:rPr>
      </w:pPr>
      <w:r>
        <w:rPr>
          <w:rFonts w:ascii="Times New Roman" w:hAnsi="Times New Roman" w:cs="Times New Roman"/>
          <w:smallCaps/>
          <w:sz w:val="24"/>
          <w:szCs w:val="24"/>
          <w:lang w:val="en-US"/>
        </w:rPr>
        <w:t>Cole M</w:t>
      </w:r>
      <w:r w:rsidR="00412238">
        <w:rPr>
          <w:rFonts w:ascii="Times New Roman" w:hAnsi="Times New Roman" w:cs="Times New Roman"/>
          <w:smallCaps/>
          <w:sz w:val="24"/>
          <w:szCs w:val="24"/>
          <w:lang w:val="en-US"/>
        </w:rPr>
        <w:t xml:space="preserve">., </w:t>
      </w:r>
      <w:r w:rsidR="0015778D" w:rsidRPr="00201406">
        <w:rPr>
          <w:rFonts w:ascii="Times New Roman" w:hAnsi="Times New Roman" w:cs="Times New Roman"/>
          <w:i/>
          <w:sz w:val="28"/>
          <w:szCs w:val="28"/>
          <w:lang w:val="en-US"/>
        </w:rPr>
        <w:t>Culture and cognitive development: From cross-cultural research to creating systems of cultural mediation</w:t>
      </w:r>
      <w:r w:rsidR="0015778D" w:rsidRPr="00201406">
        <w:rPr>
          <w:rFonts w:ascii="Times New Roman" w:hAnsi="Times New Roman" w:cs="Times New Roman"/>
          <w:sz w:val="28"/>
          <w:szCs w:val="28"/>
          <w:lang w:val="en-US"/>
        </w:rPr>
        <w:t xml:space="preserve">, </w:t>
      </w:r>
      <w:r w:rsidR="0015778D" w:rsidRPr="00201406">
        <w:rPr>
          <w:rFonts w:ascii="Times New Roman" w:hAnsi="Times New Roman" w:cs="Times New Roman"/>
          <w:i/>
          <w:iCs/>
          <w:sz w:val="28"/>
          <w:szCs w:val="28"/>
          <w:lang w:val="en-US"/>
        </w:rPr>
        <w:t>Culture &amp; Psychology</w:t>
      </w:r>
      <w:r w:rsidR="0015778D" w:rsidRPr="00201406">
        <w:rPr>
          <w:rFonts w:ascii="Times New Roman" w:hAnsi="Times New Roman" w:cs="Times New Roman"/>
          <w:sz w:val="28"/>
          <w:szCs w:val="28"/>
          <w:lang w:val="en-US"/>
        </w:rPr>
        <w:t>, 1, 1995, pp.25-54.</w:t>
      </w:r>
    </w:p>
    <w:p w:rsidR="0015778D" w:rsidRPr="00A95C39" w:rsidRDefault="00295938" w:rsidP="00412238">
      <w:pPr>
        <w:pStyle w:val="Testonotaapidipagina"/>
        <w:spacing w:after="120"/>
        <w:jc w:val="both"/>
        <w:rPr>
          <w:sz w:val="28"/>
          <w:szCs w:val="28"/>
        </w:rPr>
      </w:pPr>
      <w:r>
        <w:rPr>
          <w:smallCaps/>
          <w:sz w:val="24"/>
          <w:szCs w:val="24"/>
        </w:rPr>
        <w:t>Ezensberger H.M</w:t>
      </w:r>
      <w:r w:rsidR="00412238">
        <w:rPr>
          <w:smallCaps/>
          <w:sz w:val="24"/>
          <w:szCs w:val="24"/>
        </w:rPr>
        <w:t>.</w:t>
      </w:r>
      <w:r w:rsidR="0015778D" w:rsidRPr="00412238">
        <w:rPr>
          <w:sz w:val="24"/>
          <w:szCs w:val="24"/>
        </w:rPr>
        <w:t>,</w:t>
      </w:r>
      <w:r w:rsidR="0015778D" w:rsidRPr="00A95C39">
        <w:rPr>
          <w:sz w:val="28"/>
          <w:szCs w:val="28"/>
        </w:rPr>
        <w:t xml:space="preserve"> </w:t>
      </w:r>
      <w:r w:rsidR="0015778D" w:rsidRPr="00A95C39">
        <w:rPr>
          <w:i/>
          <w:sz w:val="28"/>
          <w:szCs w:val="28"/>
        </w:rPr>
        <w:t>Gli elisir della scienza. Sguardi trasversali in poesia e in prosa</w:t>
      </w:r>
      <w:r w:rsidR="0015778D" w:rsidRPr="00A95C39">
        <w:rPr>
          <w:sz w:val="28"/>
          <w:szCs w:val="28"/>
        </w:rPr>
        <w:t xml:space="preserve">, </w:t>
      </w:r>
      <w:r w:rsidR="00412238" w:rsidRPr="00A95C39">
        <w:rPr>
          <w:sz w:val="28"/>
          <w:szCs w:val="28"/>
        </w:rPr>
        <w:t>Einaudi,</w:t>
      </w:r>
      <w:r w:rsidR="00412238">
        <w:rPr>
          <w:sz w:val="28"/>
          <w:szCs w:val="28"/>
        </w:rPr>
        <w:t xml:space="preserve"> Torino</w:t>
      </w:r>
      <w:r w:rsidR="0015778D" w:rsidRPr="00A95C39">
        <w:rPr>
          <w:sz w:val="28"/>
          <w:szCs w:val="28"/>
        </w:rPr>
        <w:t xml:space="preserve"> 2004.</w:t>
      </w:r>
    </w:p>
    <w:p w:rsidR="0015778D" w:rsidRPr="00201406" w:rsidRDefault="00295938" w:rsidP="00412238">
      <w:pPr>
        <w:spacing w:after="120" w:line="240" w:lineRule="auto"/>
        <w:jc w:val="both"/>
        <w:rPr>
          <w:rFonts w:ascii="Times New Roman" w:hAnsi="Times New Roman" w:cs="Times New Roman"/>
          <w:sz w:val="28"/>
          <w:szCs w:val="28"/>
          <w:lang w:val="en-US"/>
        </w:rPr>
      </w:pPr>
      <w:r>
        <w:rPr>
          <w:rFonts w:ascii="Times New Roman" w:hAnsi="Times New Roman" w:cs="Times New Roman"/>
          <w:smallCaps/>
          <w:sz w:val="24"/>
          <w:szCs w:val="24"/>
          <w:lang w:val="en-US"/>
        </w:rPr>
        <w:t>Gibbs R.W</w:t>
      </w:r>
      <w:r w:rsidR="00412238">
        <w:rPr>
          <w:rFonts w:ascii="Times New Roman" w:hAnsi="Times New Roman" w:cs="Times New Roman"/>
          <w:smallCaps/>
          <w:sz w:val="24"/>
          <w:szCs w:val="24"/>
          <w:lang w:val="en-US"/>
        </w:rPr>
        <w:t xml:space="preserve">., </w:t>
      </w:r>
      <w:r w:rsidR="0015778D" w:rsidRPr="00201406">
        <w:rPr>
          <w:rFonts w:ascii="Times New Roman" w:hAnsi="Times New Roman" w:cs="Times New Roman"/>
          <w:i/>
          <w:iCs/>
          <w:sz w:val="28"/>
          <w:szCs w:val="28"/>
          <w:lang w:val="en-US"/>
        </w:rPr>
        <w:t>The poetics of mind: Figurative thought, language, and understanding</w:t>
      </w:r>
      <w:r w:rsidR="0015778D" w:rsidRPr="00201406">
        <w:rPr>
          <w:rFonts w:ascii="Times New Roman" w:hAnsi="Times New Roman" w:cs="Times New Roman"/>
          <w:sz w:val="28"/>
          <w:szCs w:val="28"/>
          <w:lang w:val="en-US"/>
        </w:rPr>
        <w:t xml:space="preserve">, </w:t>
      </w:r>
      <w:r w:rsidR="00412238" w:rsidRPr="00201406">
        <w:rPr>
          <w:rFonts w:ascii="Times New Roman" w:hAnsi="Times New Roman" w:cs="Times New Roman"/>
          <w:sz w:val="28"/>
          <w:szCs w:val="28"/>
          <w:lang w:val="en-US"/>
        </w:rPr>
        <w:t xml:space="preserve">Cambridge University Press, </w:t>
      </w:r>
      <w:r w:rsidR="00412238">
        <w:rPr>
          <w:rFonts w:ascii="Times New Roman" w:hAnsi="Times New Roman" w:cs="Times New Roman"/>
          <w:sz w:val="28"/>
          <w:szCs w:val="28"/>
          <w:lang w:val="en-US"/>
        </w:rPr>
        <w:t>Cambridge</w:t>
      </w:r>
      <w:r w:rsidR="0015778D" w:rsidRPr="00201406">
        <w:rPr>
          <w:rFonts w:ascii="Times New Roman" w:hAnsi="Times New Roman" w:cs="Times New Roman"/>
          <w:sz w:val="28"/>
          <w:szCs w:val="28"/>
          <w:lang w:val="en-US"/>
        </w:rPr>
        <w:t xml:space="preserve"> 1994.</w:t>
      </w:r>
    </w:p>
    <w:p w:rsidR="0015778D" w:rsidRPr="00437B3D" w:rsidRDefault="00295938" w:rsidP="00412238">
      <w:pPr>
        <w:pStyle w:val="Testonotaapidipagina"/>
        <w:spacing w:after="120"/>
        <w:jc w:val="both"/>
        <w:rPr>
          <w:sz w:val="28"/>
          <w:szCs w:val="28"/>
        </w:rPr>
      </w:pPr>
      <w:r>
        <w:rPr>
          <w:smallCaps/>
          <w:sz w:val="24"/>
          <w:szCs w:val="24"/>
        </w:rPr>
        <w:t>Giussani L</w:t>
      </w:r>
      <w:r w:rsidR="00412238">
        <w:rPr>
          <w:smallCaps/>
          <w:sz w:val="24"/>
          <w:szCs w:val="24"/>
        </w:rPr>
        <w:t xml:space="preserve">., </w:t>
      </w:r>
      <w:r w:rsidR="0015778D" w:rsidRPr="00437B3D">
        <w:rPr>
          <w:i/>
          <w:sz w:val="28"/>
          <w:szCs w:val="28"/>
        </w:rPr>
        <w:t xml:space="preserve">L’io rinasce in un incontro (1986-1987), </w:t>
      </w:r>
      <w:r w:rsidR="00412238" w:rsidRPr="00437B3D">
        <w:rPr>
          <w:sz w:val="28"/>
          <w:szCs w:val="28"/>
        </w:rPr>
        <w:t>Bur</w:t>
      </w:r>
      <w:r w:rsidR="00412238">
        <w:rPr>
          <w:sz w:val="28"/>
          <w:szCs w:val="28"/>
        </w:rPr>
        <w:t xml:space="preserve"> Rizzoli</w:t>
      </w:r>
      <w:r w:rsidR="00412238" w:rsidRPr="00437B3D">
        <w:rPr>
          <w:sz w:val="28"/>
          <w:szCs w:val="28"/>
        </w:rPr>
        <w:t>,</w:t>
      </w:r>
      <w:r w:rsidR="00412238">
        <w:rPr>
          <w:sz w:val="28"/>
          <w:szCs w:val="28"/>
        </w:rPr>
        <w:t xml:space="preserve"> Milano</w:t>
      </w:r>
      <w:r w:rsidR="0015778D" w:rsidRPr="00437B3D">
        <w:rPr>
          <w:sz w:val="28"/>
          <w:szCs w:val="28"/>
        </w:rPr>
        <w:t xml:space="preserve"> 2010.</w:t>
      </w:r>
    </w:p>
    <w:p w:rsidR="0015778D" w:rsidRDefault="00295938" w:rsidP="00412238">
      <w:pPr>
        <w:pStyle w:val="Testonotaapidipagina"/>
        <w:spacing w:after="120"/>
        <w:jc w:val="both"/>
        <w:rPr>
          <w:sz w:val="28"/>
          <w:szCs w:val="28"/>
        </w:rPr>
      </w:pPr>
      <w:r>
        <w:rPr>
          <w:smallCaps/>
          <w:sz w:val="24"/>
          <w:szCs w:val="24"/>
        </w:rPr>
        <w:t>I</w:t>
      </w:r>
      <w:r w:rsidR="00412238" w:rsidRPr="00412238">
        <w:rPr>
          <w:smallCaps/>
          <w:sz w:val="24"/>
          <w:szCs w:val="24"/>
        </w:rPr>
        <w:t>d</w:t>
      </w:r>
      <w:r w:rsidR="00412238" w:rsidRPr="00412238">
        <w:rPr>
          <w:smallCaps/>
          <w:sz w:val="28"/>
          <w:szCs w:val="28"/>
        </w:rPr>
        <w:t>.</w:t>
      </w:r>
      <w:r w:rsidR="00412238">
        <w:rPr>
          <w:sz w:val="28"/>
          <w:szCs w:val="28"/>
        </w:rPr>
        <w:t>,</w:t>
      </w:r>
      <w:r w:rsidR="0015778D">
        <w:rPr>
          <w:sz w:val="28"/>
          <w:szCs w:val="28"/>
        </w:rPr>
        <w:t xml:space="preserve"> </w:t>
      </w:r>
      <w:r w:rsidR="0015778D" w:rsidRPr="008E0A03">
        <w:rPr>
          <w:i/>
          <w:sz w:val="28"/>
          <w:szCs w:val="28"/>
        </w:rPr>
        <w:t>L’io, il potere, le opere</w:t>
      </w:r>
      <w:r w:rsidR="0015778D">
        <w:rPr>
          <w:sz w:val="28"/>
          <w:szCs w:val="28"/>
        </w:rPr>
        <w:t xml:space="preserve">, </w:t>
      </w:r>
      <w:r w:rsidR="00412238">
        <w:rPr>
          <w:sz w:val="28"/>
          <w:szCs w:val="28"/>
        </w:rPr>
        <w:t xml:space="preserve">Marietti, Genova </w:t>
      </w:r>
      <w:r w:rsidR="0015778D">
        <w:rPr>
          <w:sz w:val="28"/>
          <w:szCs w:val="28"/>
        </w:rPr>
        <w:t>2000.</w:t>
      </w:r>
    </w:p>
    <w:p w:rsidR="0015778D" w:rsidRPr="00437B3D" w:rsidRDefault="00295938" w:rsidP="00412238">
      <w:pPr>
        <w:pStyle w:val="Testonotaapidipagina"/>
        <w:spacing w:after="120"/>
        <w:jc w:val="both"/>
        <w:rPr>
          <w:sz w:val="28"/>
          <w:szCs w:val="28"/>
        </w:rPr>
      </w:pPr>
      <w:r>
        <w:rPr>
          <w:smallCaps/>
          <w:sz w:val="24"/>
          <w:szCs w:val="24"/>
        </w:rPr>
        <w:t>H</w:t>
      </w:r>
      <w:r w:rsidR="00412238">
        <w:rPr>
          <w:smallCaps/>
          <w:sz w:val="24"/>
          <w:szCs w:val="24"/>
        </w:rPr>
        <w:t xml:space="preserve">offmanstahl </w:t>
      </w:r>
      <w:r>
        <w:rPr>
          <w:smallCaps/>
          <w:sz w:val="24"/>
          <w:szCs w:val="24"/>
        </w:rPr>
        <w:t>v.H</w:t>
      </w:r>
      <w:r w:rsidR="00412238">
        <w:rPr>
          <w:smallCaps/>
          <w:sz w:val="24"/>
          <w:szCs w:val="24"/>
        </w:rPr>
        <w:t xml:space="preserve">., </w:t>
      </w:r>
      <w:r w:rsidR="0015778D" w:rsidRPr="00437B3D">
        <w:rPr>
          <w:i/>
          <w:sz w:val="28"/>
          <w:szCs w:val="28"/>
        </w:rPr>
        <w:t>Andrea o i ricongiunti</w:t>
      </w:r>
      <w:r w:rsidR="0015778D" w:rsidRPr="00437B3D">
        <w:rPr>
          <w:sz w:val="28"/>
          <w:szCs w:val="28"/>
        </w:rPr>
        <w:t xml:space="preserve">, a cura di </w:t>
      </w:r>
      <w:r w:rsidR="0015778D" w:rsidRPr="008E0A03">
        <w:rPr>
          <w:sz w:val="28"/>
          <w:szCs w:val="28"/>
        </w:rPr>
        <w:t>Giovanna Bemporad</w:t>
      </w:r>
      <w:r w:rsidR="0015778D" w:rsidRPr="00437B3D">
        <w:rPr>
          <w:sz w:val="28"/>
          <w:szCs w:val="28"/>
        </w:rPr>
        <w:t xml:space="preserve">, </w:t>
      </w:r>
      <w:r w:rsidR="00412238" w:rsidRPr="00437B3D">
        <w:rPr>
          <w:sz w:val="28"/>
          <w:szCs w:val="28"/>
        </w:rPr>
        <w:t>Adelphi,</w:t>
      </w:r>
      <w:r w:rsidR="00412238">
        <w:rPr>
          <w:sz w:val="28"/>
          <w:szCs w:val="28"/>
        </w:rPr>
        <w:t xml:space="preserve"> Milano</w:t>
      </w:r>
      <w:r w:rsidR="0015778D" w:rsidRPr="00437B3D">
        <w:rPr>
          <w:sz w:val="28"/>
          <w:szCs w:val="28"/>
        </w:rPr>
        <w:t xml:space="preserve"> 1970. </w:t>
      </w:r>
    </w:p>
    <w:p w:rsidR="0015778D" w:rsidRPr="00A95C39" w:rsidRDefault="00295938" w:rsidP="00412238">
      <w:pPr>
        <w:pStyle w:val="Testonotaapidipagina"/>
        <w:spacing w:after="120"/>
        <w:jc w:val="both"/>
        <w:rPr>
          <w:sz w:val="28"/>
          <w:szCs w:val="28"/>
        </w:rPr>
      </w:pPr>
      <w:r>
        <w:rPr>
          <w:smallCaps/>
          <w:sz w:val="24"/>
          <w:szCs w:val="24"/>
        </w:rPr>
        <w:t>Hillman J</w:t>
      </w:r>
      <w:r w:rsidR="00412238">
        <w:rPr>
          <w:smallCaps/>
          <w:sz w:val="24"/>
          <w:szCs w:val="24"/>
        </w:rPr>
        <w:t xml:space="preserve">., </w:t>
      </w:r>
      <w:r w:rsidR="0015778D">
        <w:rPr>
          <w:i/>
          <w:sz w:val="28"/>
          <w:szCs w:val="28"/>
        </w:rPr>
        <w:t>Scritti sull’Umanesimo</w:t>
      </w:r>
      <w:r w:rsidR="0015778D" w:rsidRPr="00A95C39">
        <w:rPr>
          <w:sz w:val="28"/>
          <w:szCs w:val="28"/>
        </w:rPr>
        <w:t>, a cura di</w:t>
      </w:r>
      <w:r w:rsidR="0015778D">
        <w:rPr>
          <w:sz w:val="28"/>
          <w:szCs w:val="28"/>
        </w:rPr>
        <w:t xml:space="preserve"> Paola Donfrancesco, </w:t>
      </w:r>
      <w:r w:rsidR="00412238">
        <w:rPr>
          <w:sz w:val="28"/>
          <w:szCs w:val="28"/>
        </w:rPr>
        <w:t>Moretti &amp; Vitali, Bergamo</w:t>
      </w:r>
      <w:r w:rsidR="0015778D">
        <w:rPr>
          <w:sz w:val="28"/>
          <w:szCs w:val="28"/>
        </w:rPr>
        <w:t xml:space="preserve"> 2011</w:t>
      </w:r>
      <w:r w:rsidR="0015778D" w:rsidRPr="00A95C39">
        <w:rPr>
          <w:sz w:val="28"/>
          <w:szCs w:val="28"/>
        </w:rPr>
        <w:t>.</w:t>
      </w:r>
    </w:p>
    <w:p w:rsidR="0015778D" w:rsidRDefault="00295938" w:rsidP="0015778D">
      <w:pPr>
        <w:spacing w:after="120" w:line="240" w:lineRule="auto"/>
        <w:jc w:val="both"/>
        <w:rPr>
          <w:rFonts w:ascii="Times New Roman" w:hAnsi="Times New Roman" w:cs="Times New Roman"/>
          <w:sz w:val="28"/>
          <w:szCs w:val="28"/>
        </w:rPr>
      </w:pPr>
      <w:r>
        <w:rPr>
          <w:rFonts w:ascii="Times New Roman" w:hAnsi="Times New Roman" w:cs="Times New Roman"/>
          <w:smallCaps/>
          <w:sz w:val="24"/>
          <w:szCs w:val="24"/>
        </w:rPr>
        <w:t>Jaspers K</w:t>
      </w:r>
      <w:r w:rsidR="00412238">
        <w:rPr>
          <w:rFonts w:ascii="Times New Roman" w:hAnsi="Times New Roman" w:cs="Times New Roman"/>
          <w:smallCaps/>
          <w:sz w:val="24"/>
          <w:szCs w:val="24"/>
        </w:rPr>
        <w:t xml:space="preserve">., </w:t>
      </w:r>
      <w:r w:rsidR="0015778D" w:rsidRPr="00437B3D">
        <w:rPr>
          <w:rFonts w:ascii="Times New Roman" w:hAnsi="Times New Roman" w:cs="Times New Roman"/>
          <w:i/>
          <w:sz w:val="28"/>
          <w:szCs w:val="28"/>
        </w:rPr>
        <w:t>Psicopatologia generale</w:t>
      </w:r>
      <w:r w:rsidR="0015778D" w:rsidRPr="00437B3D">
        <w:rPr>
          <w:rFonts w:ascii="Times New Roman" w:hAnsi="Times New Roman" w:cs="Times New Roman"/>
          <w:sz w:val="28"/>
          <w:szCs w:val="28"/>
        </w:rPr>
        <w:t xml:space="preserve">, </w:t>
      </w:r>
      <w:r w:rsidR="00412238" w:rsidRPr="00437B3D">
        <w:rPr>
          <w:rFonts w:ascii="Times New Roman" w:hAnsi="Times New Roman" w:cs="Times New Roman"/>
          <w:sz w:val="28"/>
          <w:szCs w:val="28"/>
        </w:rPr>
        <w:t xml:space="preserve">Il Pensiero scientifico, </w:t>
      </w:r>
      <w:r w:rsidR="00412238">
        <w:rPr>
          <w:rFonts w:ascii="Times New Roman" w:hAnsi="Times New Roman" w:cs="Times New Roman"/>
          <w:sz w:val="28"/>
          <w:szCs w:val="28"/>
        </w:rPr>
        <w:t>Roma</w:t>
      </w:r>
      <w:r w:rsidR="0015778D" w:rsidRPr="00437B3D">
        <w:rPr>
          <w:rFonts w:ascii="Times New Roman" w:hAnsi="Times New Roman" w:cs="Times New Roman"/>
          <w:sz w:val="28"/>
          <w:szCs w:val="28"/>
        </w:rPr>
        <w:t xml:space="preserve"> 2000</w:t>
      </w:r>
      <w:r w:rsidR="0015778D">
        <w:rPr>
          <w:rFonts w:ascii="Times New Roman" w:hAnsi="Times New Roman" w:cs="Times New Roman"/>
          <w:sz w:val="28"/>
          <w:szCs w:val="28"/>
        </w:rPr>
        <w:t>.</w:t>
      </w:r>
    </w:p>
    <w:p w:rsidR="0015778D" w:rsidRDefault="00295938" w:rsidP="0015778D">
      <w:pPr>
        <w:spacing w:after="120" w:line="240" w:lineRule="auto"/>
        <w:jc w:val="both"/>
        <w:rPr>
          <w:rFonts w:ascii="Times New Roman" w:hAnsi="Times New Roman" w:cs="Times New Roman"/>
          <w:sz w:val="28"/>
          <w:szCs w:val="28"/>
        </w:rPr>
      </w:pPr>
      <w:r>
        <w:rPr>
          <w:rFonts w:ascii="Times New Roman" w:hAnsi="Times New Roman" w:cs="Times New Roman"/>
          <w:smallCaps/>
          <w:sz w:val="24"/>
          <w:szCs w:val="24"/>
        </w:rPr>
        <w:t>Jung C.V</w:t>
      </w:r>
      <w:r w:rsidR="00412238">
        <w:rPr>
          <w:rFonts w:ascii="Times New Roman" w:hAnsi="Times New Roman" w:cs="Times New Roman"/>
          <w:smallCaps/>
          <w:sz w:val="24"/>
          <w:szCs w:val="24"/>
        </w:rPr>
        <w:t xml:space="preserve">., </w:t>
      </w:r>
      <w:r w:rsidR="00412238">
        <w:rPr>
          <w:rFonts w:ascii="Times New Roman" w:hAnsi="Times New Roman" w:cs="Times New Roman"/>
          <w:sz w:val="28"/>
          <w:szCs w:val="28"/>
        </w:rPr>
        <w:t xml:space="preserve"> </w:t>
      </w:r>
      <w:r w:rsidR="0015778D" w:rsidRPr="008E0A03">
        <w:rPr>
          <w:rFonts w:ascii="Times New Roman" w:hAnsi="Times New Roman" w:cs="Times New Roman"/>
          <w:i/>
          <w:sz w:val="28"/>
          <w:szCs w:val="28"/>
        </w:rPr>
        <w:t>Psicologia e poesia</w:t>
      </w:r>
      <w:r w:rsidR="0015778D">
        <w:rPr>
          <w:rFonts w:ascii="Times New Roman" w:hAnsi="Times New Roman" w:cs="Times New Roman"/>
          <w:sz w:val="28"/>
          <w:szCs w:val="28"/>
        </w:rPr>
        <w:t xml:space="preserve">, in </w:t>
      </w:r>
      <w:r w:rsidR="0015778D" w:rsidRPr="008E0A03">
        <w:rPr>
          <w:rFonts w:ascii="Times New Roman" w:hAnsi="Times New Roman" w:cs="Times New Roman"/>
          <w:i/>
          <w:sz w:val="28"/>
          <w:szCs w:val="28"/>
        </w:rPr>
        <w:t>Opere</w:t>
      </w:r>
      <w:r w:rsidR="0015778D">
        <w:rPr>
          <w:rFonts w:ascii="Times New Roman" w:hAnsi="Times New Roman" w:cs="Times New Roman"/>
          <w:sz w:val="28"/>
          <w:szCs w:val="28"/>
        </w:rPr>
        <w:t xml:space="preserve"> vol.10-I, </w:t>
      </w:r>
      <w:r w:rsidR="0015778D" w:rsidRPr="008E0A03">
        <w:rPr>
          <w:rFonts w:ascii="Times New Roman" w:hAnsi="Times New Roman" w:cs="Times New Roman"/>
          <w:i/>
          <w:sz w:val="28"/>
          <w:szCs w:val="28"/>
        </w:rPr>
        <w:t>Civiltà in transizione: Il periodo fra le due guerre</w:t>
      </w:r>
      <w:r w:rsidR="0015778D">
        <w:rPr>
          <w:rFonts w:ascii="Times New Roman" w:hAnsi="Times New Roman" w:cs="Times New Roman"/>
          <w:sz w:val="28"/>
          <w:szCs w:val="28"/>
        </w:rPr>
        <w:t xml:space="preserve">, </w:t>
      </w:r>
      <w:r w:rsidR="00412238">
        <w:rPr>
          <w:rFonts w:ascii="Times New Roman" w:hAnsi="Times New Roman" w:cs="Times New Roman"/>
          <w:sz w:val="28"/>
          <w:szCs w:val="28"/>
        </w:rPr>
        <w:t>Bollati e Boringhieri, Torino</w:t>
      </w:r>
      <w:r w:rsidR="0015778D">
        <w:rPr>
          <w:rFonts w:ascii="Times New Roman" w:hAnsi="Times New Roman" w:cs="Times New Roman"/>
          <w:sz w:val="28"/>
          <w:szCs w:val="28"/>
        </w:rPr>
        <w:t xml:space="preserve"> 1985</w:t>
      </w:r>
      <w:r w:rsidR="0015778D" w:rsidRPr="00F6001B">
        <w:rPr>
          <w:rFonts w:ascii="Times New Roman" w:hAnsi="Times New Roman" w:cs="Times New Roman"/>
          <w:sz w:val="28"/>
          <w:szCs w:val="28"/>
        </w:rPr>
        <w:t>.</w:t>
      </w:r>
    </w:p>
    <w:p w:rsidR="0015778D" w:rsidRPr="0015778D" w:rsidRDefault="00295938" w:rsidP="0015778D">
      <w:pPr>
        <w:spacing w:after="120" w:line="240" w:lineRule="auto"/>
        <w:jc w:val="both"/>
        <w:rPr>
          <w:rFonts w:ascii="Times New Roman" w:hAnsi="Times New Roman" w:cs="Times New Roman"/>
          <w:sz w:val="28"/>
          <w:szCs w:val="28"/>
        </w:rPr>
      </w:pPr>
      <w:r>
        <w:rPr>
          <w:rFonts w:ascii="Times New Roman" w:hAnsi="Times New Roman" w:cs="Times New Roman"/>
          <w:smallCaps/>
          <w:sz w:val="24"/>
          <w:szCs w:val="24"/>
        </w:rPr>
        <w:t>I</w:t>
      </w:r>
      <w:r w:rsidR="00412238" w:rsidRPr="00412238">
        <w:rPr>
          <w:rFonts w:ascii="Times New Roman" w:hAnsi="Times New Roman" w:cs="Times New Roman"/>
          <w:smallCaps/>
          <w:sz w:val="24"/>
          <w:szCs w:val="24"/>
        </w:rPr>
        <w:t xml:space="preserve">d., </w:t>
      </w:r>
      <w:r w:rsidR="0015778D" w:rsidRPr="0015778D">
        <w:rPr>
          <w:rFonts w:ascii="Times New Roman" w:hAnsi="Times New Roman" w:cs="Times New Roman"/>
          <w:i/>
          <w:iCs/>
          <w:sz w:val="28"/>
          <w:szCs w:val="28"/>
        </w:rPr>
        <w:t>Ricordi, sogni, riflessioni di C.G. Jung. Raccolti ed editi da Aniela Jaffé</w:t>
      </w:r>
      <w:r w:rsidR="0015778D" w:rsidRPr="0015778D">
        <w:rPr>
          <w:rFonts w:ascii="Times New Roman" w:hAnsi="Times New Roman" w:cs="Times New Roman"/>
          <w:sz w:val="28"/>
          <w:szCs w:val="28"/>
        </w:rPr>
        <w:t xml:space="preserve">, </w:t>
      </w:r>
      <w:r w:rsidR="0015778D" w:rsidRPr="00412238">
        <w:rPr>
          <w:rFonts w:ascii="Times New Roman" w:hAnsi="Times New Roman" w:cs="Times New Roman"/>
          <w:iCs/>
          <w:sz w:val="28"/>
          <w:szCs w:val="28"/>
        </w:rPr>
        <w:t>edizione riveduta e accresciuta</w:t>
      </w:r>
      <w:r w:rsidR="0015778D" w:rsidRPr="0015778D">
        <w:rPr>
          <w:rFonts w:ascii="Times New Roman" w:hAnsi="Times New Roman" w:cs="Times New Roman"/>
          <w:sz w:val="28"/>
          <w:szCs w:val="28"/>
        </w:rPr>
        <w:t xml:space="preserve">, </w:t>
      </w:r>
      <w:r w:rsidR="00412238">
        <w:rPr>
          <w:rFonts w:ascii="Times New Roman" w:hAnsi="Times New Roman" w:cs="Times New Roman"/>
          <w:sz w:val="28"/>
          <w:szCs w:val="28"/>
        </w:rPr>
        <w:t>Rizzoli,</w:t>
      </w:r>
      <w:r w:rsidR="00412238" w:rsidRPr="0015778D">
        <w:rPr>
          <w:rFonts w:ascii="Times New Roman" w:hAnsi="Times New Roman" w:cs="Times New Roman"/>
          <w:sz w:val="28"/>
          <w:szCs w:val="28"/>
        </w:rPr>
        <w:t xml:space="preserve"> </w:t>
      </w:r>
      <w:r w:rsidR="00412238">
        <w:rPr>
          <w:rFonts w:ascii="Times New Roman" w:hAnsi="Times New Roman" w:cs="Times New Roman"/>
          <w:sz w:val="28"/>
          <w:szCs w:val="28"/>
        </w:rPr>
        <w:t xml:space="preserve">Milano </w:t>
      </w:r>
      <w:r w:rsidR="0015778D" w:rsidRPr="0015778D">
        <w:rPr>
          <w:rFonts w:ascii="Times New Roman" w:hAnsi="Times New Roman" w:cs="Times New Roman"/>
          <w:sz w:val="28"/>
          <w:szCs w:val="28"/>
        </w:rPr>
        <w:t>1978</w:t>
      </w:r>
      <w:r w:rsidR="0015778D">
        <w:rPr>
          <w:rFonts w:ascii="Times New Roman" w:hAnsi="Times New Roman" w:cs="Times New Roman"/>
          <w:sz w:val="28"/>
          <w:szCs w:val="28"/>
        </w:rPr>
        <w:t>.</w:t>
      </w:r>
    </w:p>
    <w:p w:rsidR="0015778D" w:rsidRDefault="00295938" w:rsidP="0015778D">
      <w:pPr>
        <w:spacing w:after="120" w:line="240" w:lineRule="auto"/>
        <w:jc w:val="both"/>
        <w:rPr>
          <w:rFonts w:ascii="Times New Roman" w:hAnsi="Times New Roman" w:cs="Times New Roman"/>
          <w:sz w:val="28"/>
          <w:szCs w:val="28"/>
        </w:rPr>
      </w:pPr>
      <w:r>
        <w:rPr>
          <w:rFonts w:ascii="Times New Roman" w:hAnsi="Times New Roman" w:cs="Times New Roman"/>
          <w:smallCaps/>
          <w:sz w:val="24"/>
          <w:szCs w:val="24"/>
        </w:rPr>
        <w:t>I</w:t>
      </w:r>
      <w:r w:rsidR="00412238">
        <w:rPr>
          <w:rFonts w:ascii="Times New Roman" w:hAnsi="Times New Roman" w:cs="Times New Roman"/>
          <w:smallCaps/>
          <w:sz w:val="24"/>
          <w:szCs w:val="24"/>
        </w:rPr>
        <w:t xml:space="preserve">d., </w:t>
      </w:r>
      <w:r w:rsidR="0015778D" w:rsidRPr="00A95C39">
        <w:rPr>
          <w:rFonts w:ascii="Times New Roman" w:hAnsi="Times New Roman" w:cs="Times New Roman"/>
          <w:i/>
          <w:sz w:val="28"/>
          <w:szCs w:val="28"/>
        </w:rPr>
        <w:t>Dal paradiso all’inferno. I confini dell’umano in Dostoevskij</w:t>
      </w:r>
      <w:r w:rsidR="0015778D">
        <w:rPr>
          <w:rFonts w:ascii="Times New Roman" w:hAnsi="Times New Roman" w:cs="Times New Roman"/>
          <w:sz w:val="28"/>
          <w:szCs w:val="28"/>
        </w:rPr>
        <w:t>, a cura di Elena Mazzola</w:t>
      </w:r>
      <w:r w:rsidR="0015778D" w:rsidRPr="00A95C39">
        <w:rPr>
          <w:rFonts w:ascii="Times New Roman" w:hAnsi="Times New Roman" w:cs="Times New Roman"/>
          <w:sz w:val="28"/>
          <w:szCs w:val="28"/>
        </w:rPr>
        <w:t xml:space="preserve">, </w:t>
      </w:r>
      <w:r w:rsidR="00412238" w:rsidRPr="00A95C39">
        <w:rPr>
          <w:rFonts w:ascii="Times New Roman" w:hAnsi="Times New Roman" w:cs="Times New Roman"/>
          <w:sz w:val="28"/>
          <w:szCs w:val="28"/>
        </w:rPr>
        <w:t xml:space="preserve">Itaca, </w:t>
      </w:r>
      <w:r w:rsidR="0015778D" w:rsidRPr="00A95C39">
        <w:rPr>
          <w:rFonts w:ascii="Times New Roman" w:hAnsi="Times New Roman" w:cs="Times New Roman"/>
          <w:sz w:val="28"/>
          <w:szCs w:val="28"/>
        </w:rPr>
        <w:t>Castel Bolognes</w:t>
      </w:r>
      <w:r w:rsidR="00412238">
        <w:rPr>
          <w:rFonts w:ascii="Times New Roman" w:hAnsi="Times New Roman" w:cs="Times New Roman"/>
          <w:sz w:val="28"/>
          <w:szCs w:val="28"/>
        </w:rPr>
        <w:t>e</w:t>
      </w:r>
      <w:r w:rsidR="0015778D" w:rsidRPr="00A95C39">
        <w:rPr>
          <w:rFonts w:ascii="Times New Roman" w:hAnsi="Times New Roman" w:cs="Times New Roman"/>
          <w:sz w:val="28"/>
          <w:szCs w:val="28"/>
        </w:rPr>
        <w:t xml:space="preserve"> 2012.</w:t>
      </w:r>
    </w:p>
    <w:p w:rsidR="000249B6" w:rsidRDefault="00295938" w:rsidP="000249B6">
      <w:pPr>
        <w:spacing w:after="0" w:line="360" w:lineRule="auto"/>
        <w:jc w:val="both"/>
        <w:rPr>
          <w:rFonts w:ascii="Times New Roman" w:hAnsi="Times New Roman" w:cs="Times New Roman"/>
          <w:sz w:val="28"/>
          <w:szCs w:val="28"/>
        </w:rPr>
      </w:pPr>
      <w:r>
        <w:rPr>
          <w:rFonts w:ascii="Times New Roman" w:hAnsi="Times New Roman" w:cs="Times New Roman"/>
          <w:smallCaps/>
          <w:sz w:val="24"/>
          <w:szCs w:val="24"/>
        </w:rPr>
        <w:t>I</w:t>
      </w:r>
      <w:r w:rsidR="00C43E22">
        <w:rPr>
          <w:rFonts w:ascii="Times New Roman" w:hAnsi="Times New Roman" w:cs="Times New Roman"/>
          <w:smallCaps/>
          <w:sz w:val="24"/>
          <w:szCs w:val="24"/>
        </w:rPr>
        <w:t xml:space="preserve">d., </w:t>
      </w:r>
      <w:r w:rsidR="000249B6">
        <w:rPr>
          <w:rFonts w:ascii="Times New Roman" w:hAnsi="Times New Roman" w:cs="Times New Roman"/>
          <w:i/>
          <w:sz w:val="28"/>
          <w:szCs w:val="28"/>
        </w:rPr>
        <w:t xml:space="preserve">Dostoevskij. Il sacro nel profano, </w:t>
      </w:r>
      <w:r w:rsidR="00412238" w:rsidRPr="0015778D">
        <w:rPr>
          <w:rFonts w:ascii="Times New Roman" w:hAnsi="Times New Roman" w:cs="Times New Roman"/>
          <w:sz w:val="28"/>
          <w:szCs w:val="28"/>
        </w:rPr>
        <w:t>Bur Rizzoli</w:t>
      </w:r>
      <w:r w:rsidR="00412238">
        <w:rPr>
          <w:rFonts w:ascii="Times New Roman" w:hAnsi="Times New Roman" w:cs="Times New Roman"/>
          <w:i/>
          <w:sz w:val="28"/>
          <w:szCs w:val="28"/>
        </w:rPr>
        <w:t xml:space="preserve">, </w:t>
      </w:r>
      <w:r w:rsidR="000249B6" w:rsidRPr="0015778D">
        <w:rPr>
          <w:rFonts w:ascii="Times New Roman" w:hAnsi="Times New Roman" w:cs="Times New Roman"/>
          <w:sz w:val="28"/>
          <w:szCs w:val="28"/>
        </w:rPr>
        <w:t>Milano</w:t>
      </w:r>
      <w:r w:rsidR="000249B6">
        <w:rPr>
          <w:rFonts w:ascii="Times New Roman" w:hAnsi="Times New Roman" w:cs="Times New Roman"/>
          <w:i/>
          <w:sz w:val="28"/>
          <w:szCs w:val="28"/>
        </w:rPr>
        <w:t xml:space="preserve"> </w:t>
      </w:r>
      <w:r w:rsidR="000249B6" w:rsidRPr="0015778D">
        <w:rPr>
          <w:rFonts w:ascii="Times New Roman" w:hAnsi="Times New Roman" w:cs="Times New Roman"/>
          <w:sz w:val="28"/>
          <w:szCs w:val="28"/>
        </w:rPr>
        <w:t>2012</w:t>
      </w:r>
      <w:r w:rsidR="00412238">
        <w:rPr>
          <w:rFonts w:ascii="Times New Roman" w:hAnsi="Times New Roman" w:cs="Times New Roman"/>
          <w:sz w:val="28"/>
          <w:szCs w:val="28"/>
        </w:rPr>
        <w:t>.</w:t>
      </w:r>
    </w:p>
    <w:p w:rsidR="000249B6" w:rsidRDefault="00295938" w:rsidP="000249B6">
      <w:pPr>
        <w:spacing w:after="0" w:line="360" w:lineRule="auto"/>
        <w:jc w:val="both"/>
        <w:rPr>
          <w:rFonts w:ascii="Times New Roman" w:hAnsi="Times New Roman" w:cs="Times New Roman"/>
          <w:i/>
          <w:iCs/>
          <w:sz w:val="28"/>
          <w:szCs w:val="28"/>
        </w:rPr>
      </w:pPr>
      <w:r>
        <w:rPr>
          <w:rFonts w:ascii="Times New Roman" w:hAnsi="Times New Roman" w:cs="Times New Roman"/>
          <w:smallCaps/>
          <w:sz w:val="24"/>
          <w:szCs w:val="24"/>
        </w:rPr>
        <w:lastRenderedPageBreak/>
        <w:t>M</w:t>
      </w:r>
      <w:r w:rsidR="000249B6" w:rsidRPr="00C43E22">
        <w:rPr>
          <w:rFonts w:ascii="Times New Roman" w:hAnsi="Times New Roman" w:cs="Times New Roman"/>
          <w:smallCaps/>
          <w:sz w:val="24"/>
          <w:szCs w:val="24"/>
        </w:rPr>
        <w:t>andel’ŝtam</w:t>
      </w:r>
      <w:r>
        <w:rPr>
          <w:rFonts w:ascii="Times New Roman" w:hAnsi="Times New Roman" w:cs="Times New Roman"/>
          <w:smallCaps/>
          <w:sz w:val="24"/>
          <w:szCs w:val="24"/>
        </w:rPr>
        <w:t xml:space="preserve"> O</w:t>
      </w:r>
      <w:r w:rsidR="00C43E22">
        <w:rPr>
          <w:rFonts w:ascii="Times New Roman" w:hAnsi="Times New Roman" w:cs="Times New Roman"/>
          <w:smallCaps/>
          <w:sz w:val="24"/>
          <w:szCs w:val="24"/>
        </w:rPr>
        <w:t>.,</w:t>
      </w:r>
      <w:r w:rsidR="000249B6">
        <w:rPr>
          <w:rFonts w:ascii="Times New Roman" w:hAnsi="Times New Roman" w:cs="Times New Roman"/>
          <w:sz w:val="28"/>
          <w:szCs w:val="28"/>
        </w:rPr>
        <w:t xml:space="preserve"> </w:t>
      </w:r>
      <w:r w:rsidR="000249B6" w:rsidRPr="00A95C39">
        <w:rPr>
          <w:rFonts w:ascii="Times New Roman" w:hAnsi="Times New Roman" w:cs="Times New Roman"/>
          <w:i/>
          <w:sz w:val="28"/>
          <w:szCs w:val="28"/>
        </w:rPr>
        <w:t>Sulla poesia</w:t>
      </w:r>
      <w:r w:rsidR="000249B6" w:rsidRPr="00A95C39">
        <w:rPr>
          <w:rFonts w:ascii="Times New Roman" w:hAnsi="Times New Roman" w:cs="Times New Roman"/>
          <w:sz w:val="28"/>
          <w:szCs w:val="28"/>
        </w:rPr>
        <w:t>,  con due s</w:t>
      </w:r>
      <w:r w:rsidR="000249B6">
        <w:rPr>
          <w:rFonts w:ascii="Times New Roman" w:hAnsi="Times New Roman" w:cs="Times New Roman"/>
          <w:sz w:val="28"/>
          <w:szCs w:val="28"/>
        </w:rPr>
        <w:t xml:space="preserve">critti di Angelo Maria Ripellino e una nota di Fausto Malcovati, </w:t>
      </w:r>
      <w:r w:rsidR="00C43E22">
        <w:rPr>
          <w:rFonts w:ascii="Times New Roman" w:hAnsi="Times New Roman" w:cs="Times New Roman"/>
          <w:sz w:val="28"/>
          <w:szCs w:val="28"/>
        </w:rPr>
        <w:t>Bompiani, Milano</w:t>
      </w:r>
      <w:r w:rsidR="000249B6">
        <w:rPr>
          <w:rFonts w:ascii="Times New Roman" w:hAnsi="Times New Roman" w:cs="Times New Roman"/>
          <w:sz w:val="28"/>
          <w:szCs w:val="28"/>
        </w:rPr>
        <w:t xml:space="preserve"> 2003. </w:t>
      </w:r>
    </w:p>
    <w:p w:rsidR="000249B6" w:rsidRDefault="00295938" w:rsidP="000249B6">
      <w:pPr>
        <w:pStyle w:val="Testonotaapidipagina"/>
        <w:spacing w:line="360" w:lineRule="auto"/>
        <w:rPr>
          <w:sz w:val="28"/>
          <w:szCs w:val="28"/>
        </w:rPr>
      </w:pPr>
      <w:r>
        <w:rPr>
          <w:smallCaps/>
          <w:sz w:val="24"/>
          <w:szCs w:val="24"/>
        </w:rPr>
        <w:t>M</w:t>
      </w:r>
      <w:r w:rsidR="00C43E22" w:rsidRPr="00C43E22">
        <w:rPr>
          <w:smallCaps/>
          <w:sz w:val="24"/>
          <w:szCs w:val="24"/>
        </w:rPr>
        <w:t xml:space="preserve">assarenti </w:t>
      </w:r>
      <w:r>
        <w:rPr>
          <w:smallCaps/>
          <w:sz w:val="24"/>
          <w:szCs w:val="24"/>
        </w:rPr>
        <w:t xml:space="preserve"> A</w:t>
      </w:r>
      <w:r w:rsidR="00C43E22">
        <w:rPr>
          <w:smallCaps/>
          <w:sz w:val="24"/>
          <w:szCs w:val="24"/>
        </w:rPr>
        <w:t>.</w:t>
      </w:r>
      <w:r w:rsidR="00C43E22" w:rsidRPr="00C43E22">
        <w:rPr>
          <w:smallCaps/>
          <w:sz w:val="24"/>
          <w:szCs w:val="24"/>
        </w:rPr>
        <w:t>,</w:t>
      </w:r>
      <w:r w:rsidR="00C43E22">
        <w:rPr>
          <w:sz w:val="24"/>
          <w:szCs w:val="24"/>
        </w:rPr>
        <w:t xml:space="preserve"> </w:t>
      </w:r>
      <w:r w:rsidR="000249B6" w:rsidRPr="00A95C39">
        <w:rPr>
          <w:i/>
          <w:sz w:val="28"/>
          <w:szCs w:val="28"/>
        </w:rPr>
        <w:t>Bonnefoy, «A Silvia» e le neuroscienze</w:t>
      </w:r>
      <w:r w:rsidR="000249B6" w:rsidRPr="00A95C39">
        <w:rPr>
          <w:sz w:val="28"/>
          <w:szCs w:val="28"/>
        </w:rPr>
        <w:t>, Il Sole24 ore, 16 luglio 2011.</w:t>
      </w:r>
    </w:p>
    <w:p w:rsidR="000249B6" w:rsidRPr="006C60CC" w:rsidRDefault="00295938" w:rsidP="000249B6">
      <w:pPr>
        <w:pStyle w:val="Testonotaapidipagina"/>
        <w:spacing w:line="360" w:lineRule="auto"/>
        <w:jc w:val="both"/>
        <w:rPr>
          <w:sz w:val="28"/>
          <w:szCs w:val="28"/>
        </w:rPr>
      </w:pPr>
      <w:r>
        <w:rPr>
          <w:smallCaps/>
          <w:sz w:val="24"/>
          <w:szCs w:val="24"/>
        </w:rPr>
        <w:t>Messina L</w:t>
      </w:r>
      <w:r w:rsidR="00C43E22">
        <w:rPr>
          <w:smallCaps/>
          <w:sz w:val="24"/>
          <w:szCs w:val="24"/>
        </w:rPr>
        <w:t xml:space="preserve">., </w:t>
      </w:r>
      <w:r w:rsidR="000249B6" w:rsidRPr="006C60CC">
        <w:rPr>
          <w:bCs/>
          <w:i/>
          <w:iCs/>
          <w:sz w:val="28"/>
          <w:szCs w:val="28"/>
        </w:rPr>
        <w:t>Psicologia della letteratura: alcuni aspetti educativi</w:t>
      </w:r>
      <w:r w:rsidR="000249B6" w:rsidRPr="006C60CC">
        <w:rPr>
          <w:bCs/>
          <w:iCs/>
          <w:sz w:val="28"/>
          <w:szCs w:val="28"/>
        </w:rPr>
        <w:t>, Università virtuale - Spazio editoriale: i quaderni della SSIS – Università Ca’ Foscari di Venezia, pp.1-22.</w:t>
      </w:r>
    </w:p>
    <w:p w:rsidR="000249B6" w:rsidRPr="00437B3D" w:rsidRDefault="000249B6" w:rsidP="000249B6">
      <w:pPr>
        <w:pStyle w:val="Testonotaapidipagina"/>
        <w:spacing w:line="360" w:lineRule="auto"/>
        <w:jc w:val="both"/>
        <w:rPr>
          <w:sz w:val="28"/>
          <w:szCs w:val="28"/>
        </w:rPr>
      </w:pPr>
      <w:r w:rsidRPr="00295938">
        <w:rPr>
          <w:smallCaps/>
          <w:sz w:val="28"/>
          <w:szCs w:val="28"/>
        </w:rPr>
        <w:t>Montale E</w:t>
      </w:r>
      <w:r>
        <w:rPr>
          <w:sz w:val="28"/>
          <w:szCs w:val="28"/>
        </w:rPr>
        <w:t>.</w:t>
      </w:r>
      <w:r w:rsidRPr="00437B3D">
        <w:rPr>
          <w:sz w:val="28"/>
          <w:szCs w:val="28"/>
        </w:rPr>
        <w:t xml:space="preserve">, </w:t>
      </w:r>
      <w:r w:rsidRPr="00437B3D">
        <w:rPr>
          <w:i/>
          <w:sz w:val="28"/>
          <w:szCs w:val="28"/>
        </w:rPr>
        <w:t>Auto da fè</w:t>
      </w:r>
      <w:r w:rsidRPr="00437B3D">
        <w:rPr>
          <w:sz w:val="28"/>
          <w:szCs w:val="28"/>
        </w:rPr>
        <w:t>, Milano, Il Saggiatore, 1966.</w:t>
      </w:r>
    </w:p>
    <w:p w:rsidR="000249B6" w:rsidRDefault="00295938" w:rsidP="000249B6">
      <w:pPr>
        <w:spacing w:after="0" w:line="360" w:lineRule="auto"/>
        <w:jc w:val="both"/>
        <w:rPr>
          <w:rFonts w:ascii="Times New Roman" w:hAnsi="Times New Roman" w:cs="Times New Roman"/>
          <w:sz w:val="28"/>
          <w:szCs w:val="28"/>
        </w:rPr>
      </w:pPr>
      <w:r>
        <w:rPr>
          <w:rFonts w:ascii="Times New Roman" w:hAnsi="Times New Roman" w:cs="Times New Roman"/>
          <w:smallCaps/>
          <w:sz w:val="24"/>
          <w:szCs w:val="24"/>
        </w:rPr>
        <w:t>M</w:t>
      </w:r>
      <w:r w:rsidR="00C43E22">
        <w:rPr>
          <w:rFonts w:ascii="Times New Roman" w:hAnsi="Times New Roman" w:cs="Times New Roman"/>
          <w:smallCaps/>
          <w:sz w:val="24"/>
          <w:szCs w:val="24"/>
        </w:rPr>
        <w:t>oran</w:t>
      </w:r>
      <w:r>
        <w:rPr>
          <w:rFonts w:ascii="Times New Roman" w:hAnsi="Times New Roman" w:cs="Times New Roman"/>
          <w:smallCaps/>
          <w:sz w:val="24"/>
          <w:szCs w:val="24"/>
        </w:rPr>
        <w:t>te E</w:t>
      </w:r>
      <w:r w:rsidR="00C43E22">
        <w:rPr>
          <w:rFonts w:ascii="Times New Roman" w:hAnsi="Times New Roman" w:cs="Times New Roman"/>
          <w:smallCaps/>
          <w:sz w:val="24"/>
          <w:szCs w:val="24"/>
        </w:rPr>
        <w:t xml:space="preserve">., </w:t>
      </w:r>
      <w:r w:rsidR="000249B6" w:rsidRPr="00437B3D">
        <w:rPr>
          <w:rFonts w:ascii="Times New Roman" w:hAnsi="Times New Roman" w:cs="Times New Roman"/>
          <w:i/>
          <w:sz w:val="28"/>
          <w:szCs w:val="28"/>
        </w:rPr>
        <w:t>La storia</w:t>
      </w:r>
      <w:r w:rsidR="000249B6" w:rsidRPr="00437B3D">
        <w:rPr>
          <w:rFonts w:ascii="Times New Roman" w:hAnsi="Times New Roman" w:cs="Times New Roman"/>
          <w:sz w:val="28"/>
          <w:szCs w:val="28"/>
        </w:rPr>
        <w:t xml:space="preserve">, </w:t>
      </w:r>
      <w:r w:rsidR="00C43E22" w:rsidRPr="00437B3D">
        <w:rPr>
          <w:rFonts w:ascii="Times New Roman" w:hAnsi="Times New Roman" w:cs="Times New Roman"/>
          <w:sz w:val="28"/>
          <w:szCs w:val="28"/>
        </w:rPr>
        <w:t>Einaudi,</w:t>
      </w:r>
      <w:r w:rsidR="00C43E22">
        <w:rPr>
          <w:rFonts w:ascii="Times New Roman" w:hAnsi="Times New Roman" w:cs="Times New Roman"/>
          <w:sz w:val="28"/>
          <w:szCs w:val="28"/>
        </w:rPr>
        <w:t xml:space="preserve"> Torino </w:t>
      </w:r>
      <w:r w:rsidR="000249B6" w:rsidRPr="00437B3D">
        <w:rPr>
          <w:rFonts w:ascii="Times New Roman" w:hAnsi="Times New Roman" w:cs="Times New Roman"/>
          <w:sz w:val="28"/>
          <w:szCs w:val="28"/>
        </w:rPr>
        <w:t>2005</w:t>
      </w:r>
      <w:r w:rsidR="000249B6">
        <w:rPr>
          <w:rFonts w:ascii="Times New Roman" w:hAnsi="Times New Roman" w:cs="Times New Roman"/>
          <w:sz w:val="28"/>
          <w:szCs w:val="28"/>
        </w:rPr>
        <w:t xml:space="preserve">. </w:t>
      </w:r>
    </w:p>
    <w:p w:rsidR="000249B6" w:rsidRPr="00437B3D" w:rsidRDefault="00295938" w:rsidP="000249B6">
      <w:pPr>
        <w:pStyle w:val="Testonotaapidipagina"/>
        <w:spacing w:line="360" w:lineRule="auto"/>
        <w:jc w:val="both"/>
        <w:rPr>
          <w:sz w:val="28"/>
          <w:szCs w:val="28"/>
        </w:rPr>
      </w:pPr>
      <w:r>
        <w:rPr>
          <w:smallCaps/>
          <w:sz w:val="24"/>
          <w:szCs w:val="24"/>
        </w:rPr>
        <w:t>Rilke R.M</w:t>
      </w:r>
      <w:r w:rsidR="00C43E22">
        <w:rPr>
          <w:smallCaps/>
          <w:sz w:val="24"/>
          <w:szCs w:val="24"/>
        </w:rPr>
        <w:t xml:space="preserve">., </w:t>
      </w:r>
      <w:r w:rsidR="000249B6" w:rsidRPr="00437B3D">
        <w:rPr>
          <w:i/>
          <w:sz w:val="28"/>
          <w:szCs w:val="28"/>
        </w:rPr>
        <w:t>Elegie duinesi</w:t>
      </w:r>
      <w:r w:rsidR="000249B6">
        <w:rPr>
          <w:sz w:val="28"/>
          <w:szCs w:val="28"/>
        </w:rPr>
        <w:t>, a cura di M.Ranchetti</w:t>
      </w:r>
      <w:r w:rsidR="000249B6" w:rsidRPr="00437B3D">
        <w:rPr>
          <w:sz w:val="28"/>
          <w:szCs w:val="28"/>
        </w:rPr>
        <w:t xml:space="preserve">, </w:t>
      </w:r>
      <w:r w:rsidR="00C43E22" w:rsidRPr="00437B3D">
        <w:rPr>
          <w:sz w:val="28"/>
          <w:szCs w:val="28"/>
        </w:rPr>
        <w:t>Feltrinelli,</w:t>
      </w:r>
      <w:r w:rsidR="00C43E22">
        <w:rPr>
          <w:sz w:val="28"/>
          <w:szCs w:val="28"/>
        </w:rPr>
        <w:t xml:space="preserve"> Milano</w:t>
      </w:r>
      <w:r w:rsidR="000249B6" w:rsidRPr="00437B3D">
        <w:rPr>
          <w:sz w:val="28"/>
          <w:szCs w:val="28"/>
        </w:rPr>
        <w:t xml:space="preserve"> 2006. </w:t>
      </w:r>
    </w:p>
    <w:p w:rsidR="000249B6" w:rsidRPr="00437B3D" w:rsidRDefault="00295938" w:rsidP="000249B6">
      <w:pPr>
        <w:pStyle w:val="Testonotaapidipagina"/>
        <w:spacing w:line="360" w:lineRule="auto"/>
        <w:jc w:val="both"/>
        <w:rPr>
          <w:sz w:val="28"/>
          <w:szCs w:val="28"/>
        </w:rPr>
      </w:pPr>
      <w:r>
        <w:rPr>
          <w:smallCaps/>
          <w:sz w:val="24"/>
          <w:szCs w:val="24"/>
        </w:rPr>
        <w:t>I</w:t>
      </w:r>
      <w:r w:rsidR="00C43E22">
        <w:rPr>
          <w:smallCaps/>
          <w:sz w:val="24"/>
          <w:szCs w:val="24"/>
        </w:rPr>
        <w:t xml:space="preserve">d., </w:t>
      </w:r>
      <w:r w:rsidR="000249B6" w:rsidRPr="00437B3D">
        <w:rPr>
          <w:i/>
          <w:sz w:val="28"/>
          <w:szCs w:val="28"/>
        </w:rPr>
        <w:t>I quaderni di Malte Laurids Brigge</w:t>
      </w:r>
      <w:r w:rsidR="000249B6">
        <w:rPr>
          <w:sz w:val="28"/>
          <w:szCs w:val="28"/>
        </w:rPr>
        <w:t>, a cura di F. Jesi</w:t>
      </w:r>
      <w:r w:rsidR="000249B6" w:rsidRPr="00437B3D">
        <w:rPr>
          <w:sz w:val="28"/>
          <w:szCs w:val="28"/>
        </w:rPr>
        <w:t xml:space="preserve">, </w:t>
      </w:r>
      <w:r w:rsidR="00C43E22" w:rsidRPr="00437B3D">
        <w:rPr>
          <w:sz w:val="28"/>
          <w:szCs w:val="28"/>
        </w:rPr>
        <w:t xml:space="preserve">Garzanti, </w:t>
      </w:r>
      <w:r w:rsidR="00C43E22">
        <w:rPr>
          <w:sz w:val="28"/>
          <w:szCs w:val="28"/>
        </w:rPr>
        <w:t>Milano</w:t>
      </w:r>
      <w:r w:rsidR="000249B6" w:rsidRPr="00437B3D">
        <w:rPr>
          <w:sz w:val="28"/>
          <w:szCs w:val="28"/>
        </w:rPr>
        <w:t xml:space="preserve"> 2002. </w:t>
      </w:r>
    </w:p>
    <w:p w:rsidR="000249B6" w:rsidRDefault="00295938" w:rsidP="000249B6">
      <w:pPr>
        <w:pStyle w:val="Testonotaapidipagina"/>
        <w:spacing w:line="360" w:lineRule="auto"/>
        <w:jc w:val="both"/>
        <w:rPr>
          <w:sz w:val="28"/>
          <w:szCs w:val="28"/>
        </w:rPr>
      </w:pPr>
      <w:r>
        <w:rPr>
          <w:smallCaps/>
          <w:sz w:val="24"/>
          <w:szCs w:val="24"/>
        </w:rPr>
        <w:t>Rondoni D</w:t>
      </w:r>
      <w:r w:rsidR="00C43E22">
        <w:rPr>
          <w:smallCaps/>
          <w:sz w:val="24"/>
          <w:szCs w:val="24"/>
        </w:rPr>
        <w:t xml:space="preserve">., </w:t>
      </w:r>
      <w:r w:rsidR="000249B6" w:rsidRPr="00437B3D">
        <w:rPr>
          <w:i/>
          <w:sz w:val="28"/>
          <w:szCs w:val="28"/>
        </w:rPr>
        <w:t>La parola accesa, una mappa di letture</w:t>
      </w:r>
      <w:r w:rsidR="000249B6" w:rsidRPr="00437B3D">
        <w:rPr>
          <w:sz w:val="28"/>
          <w:szCs w:val="28"/>
        </w:rPr>
        <w:t xml:space="preserve">, </w:t>
      </w:r>
      <w:r w:rsidR="00C43E22" w:rsidRPr="00437B3D">
        <w:rPr>
          <w:sz w:val="28"/>
          <w:szCs w:val="28"/>
        </w:rPr>
        <w:t>Edizioni di Pagin</w:t>
      </w:r>
      <w:r w:rsidR="00C43E22">
        <w:rPr>
          <w:sz w:val="28"/>
          <w:szCs w:val="28"/>
        </w:rPr>
        <w:t>a, Bari</w:t>
      </w:r>
      <w:r w:rsidR="000249B6" w:rsidRPr="00437B3D">
        <w:rPr>
          <w:sz w:val="28"/>
          <w:szCs w:val="28"/>
        </w:rPr>
        <w:t xml:space="preserve"> </w:t>
      </w:r>
      <w:r w:rsidR="000249B6">
        <w:rPr>
          <w:sz w:val="28"/>
          <w:szCs w:val="28"/>
        </w:rPr>
        <w:t>2006</w:t>
      </w:r>
      <w:r w:rsidR="000249B6" w:rsidRPr="00437B3D">
        <w:rPr>
          <w:sz w:val="28"/>
          <w:szCs w:val="28"/>
        </w:rPr>
        <w:t>.</w:t>
      </w:r>
    </w:p>
    <w:p w:rsidR="000249B6" w:rsidRDefault="00295938" w:rsidP="000249B6">
      <w:pPr>
        <w:spacing w:after="0" w:line="360" w:lineRule="auto"/>
        <w:jc w:val="both"/>
        <w:rPr>
          <w:rFonts w:ascii="Times New Roman" w:hAnsi="Times New Roman" w:cs="Times New Roman"/>
          <w:sz w:val="28"/>
          <w:szCs w:val="28"/>
        </w:rPr>
      </w:pPr>
      <w:r>
        <w:rPr>
          <w:rFonts w:ascii="Times New Roman" w:hAnsi="Times New Roman" w:cs="Times New Roman"/>
          <w:smallCaps/>
          <w:sz w:val="24"/>
          <w:szCs w:val="24"/>
        </w:rPr>
        <w:t>I</w:t>
      </w:r>
      <w:r w:rsidR="00C43E22">
        <w:rPr>
          <w:rFonts w:ascii="Times New Roman" w:hAnsi="Times New Roman" w:cs="Times New Roman"/>
          <w:smallCaps/>
          <w:sz w:val="24"/>
          <w:szCs w:val="24"/>
        </w:rPr>
        <w:t xml:space="preserve">d., </w:t>
      </w:r>
      <w:r w:rsidR="000249B6" w:rsidRPr="00437B3D">
        <w:rPr>
          <w:rFonts w:ascii="Times New Roman" w:hAnsi="Times New Roman" w:cs="Times New Roman"/>
          <w:i/>
          <w:sz w:val="28"/>
          <w:szCs w:val="28"/>
        </w:rPr>
        <w:t>Non una vita soltanto Scritti da un’esperienza di poesia</w:t>
      </w:r>
      <w:r w:rsidR="000249B6" w:rsidRPr="00437B3D">
        <w:rPr>
          <w:rFonts w:ascii="Times New Roman" w:hAnsi="Times New Roman" w:cs="Times New Roman"/>
          <w:sz w:val="28"/>
          <w:szCs w:val="28"/>
        </w:rPr>
        <w:t xml:space="preserve">, </w:t>
      </w:r>
      <w:r w:rsidR="00C43E22" w:rsidRPr="00437B3D">
        <w:rPr>
          <w:rFonts w:ascii="Times New Roman" w:hAnsi="Times New Roman" w:cs="Times New Roman"/>
          <w:sz w:val="28"/>
          <w:szCs w:val="28"/>
        </w:rPr>
        <w:t xml:space="preserve">Marietti, </w:t>
      </w:r>
      <w:r w:rsidR="00C43E22">
        <w:rPr>
          <w:rFonts w:ascii="Times New Roman" w:hAnsi="Times New Roman" w:cs="Times New Roman"/>
          <w:sz w:val="28"/>
          <w:szCs w:val="28"/>
        </w:rPr>
        <w:t>Genova</w:t>
      </w:r>
      <w:r w:rsidR="000249B6" w:rsidRPr="00437B3D">
        <w:rPr>
          <w:rFonts w:ascii="Times New Roman" w:hAnsi="Times New Roman" w:cs="Times New Roman"/>
          <w:sz w:val="28"/>
          <w:szCs w:val="28"/>
        </w:rPr>
        <w:t xml:space="preserve"> 2002</w:t>
      </w:r>
      <w:r w:rsidR="000249B6">
        <w:rPr>
          <w:rFonts w:ascii="Times New Roman" w:hAnsi="Times New Roman" w:cs="Times New Roman"/>
          <w:sz w:val="28"/>
          <w:szCs w:val="28"/>
        </w:rPr>
        <w:t xml:space="preserve">. </w:t>
      </w:r>
    </w:p>
    <w:p w:rsidR="000249B6" w:rsidRPr="00A95C39" w:rsidRDefault="00295938" w:rsidP="000249B6">
      <w:pPr>
        <w:pStyle w:val="Testonotaapidipagina"/>
        <w:spacing w:line="360" w:lineRule="auto"/>
        <w:jc w:val="both"/>
        <w:rPr>
          <w:sz w:val="28"/>
          <w:szCs w:val="28"/>
        </w:rPr>
      </w:pPr>
      <w:r>
        <w:rPr>
          <w:smallCaps/>
          <w:sz w:val="24"/>
          <w:szCs w:val="24"/>
        </w:rPr>
        <w:t>Saba U</w:t>
      </w:r>
      <w:r w:rsidR="00C43E22">
        <w:rPr>
          <w:smallCaps/>
          <w:sz w:val="24"/>
          <w:szCs w:val="24"/>
        </w:rPr>
        <w:t xml:space="preserve">., </w:t>
      </w:r>
      <w:r w:rsidR="000249B6" w:rsidRPr="00A95C39">
        <w:rPr>
          <w:i/>
          <w:sz w:val="28"/>
          <w:szCs w:val="28"/>
        </w:rPr>
        <w:t>Poesia, filosofia, psicoanalisi</w:t>
      </w:r>
      <w:r w:rsidR="000249B6" w:rsidRPr="00A95C39">
        <w:rPr>
          <w:sz w:val="28"/>
          <w:szCs w:val="28"/>
        </w:rPr>
        <w:t xml:space="preserve">, in </w:t>
      </w:r>
      <w:r w:rsidR="000249B6" w:rsidRPr="00A95C39">
        <w:rPr>
          <w:i/>
          <w:sz w:val="28"/>
          <w:szCs w:val="28"/>
        </w:rPr>
        <w:t>Tutte le prose</w:t>
      </w:r>
      <w:r w:rsidR="000249B6" w:rsidRPr="00A95C39">
        <w:rPr>
          <w:sz w:val="28"/>
          <w:szCs w:val="28"/>
        </w:rPr>
        <w:t xml:space="preserve">, a cura di </w:t>
      </w:r>
      <w:r w:rsidR="000249B6" w:rsidRPr="00437B3D">
        <w:rPr>
          <w:sz w:val="28"/>
          <w:szCs w:val="28"/>
        </w:rPr>
        <w:t xml:space="preserve">Arrigo </w:t>
      </w:r>
      <w:r w:rsidR="000249B6">
        <w:rPr>
          <w:sz w:val="28"/>
          <w:szCs w:val="28"/>
        </w:rPr>
        <w:t>Stara</w:t>
      </w:r>
      <w:r w:rsidR="000249B6" w:rsidRPr="00A95C39">
        <w:rPr>
          <w:sz w:val="28"/>
          <w:szCs w:val="28"/>
        </w:rPr>
        <w:t xml:space="preserve">, </w:t>
      </w:r>
      <w:r w:rsidR="00C43E22" w:rsidRPr="00A95C39">
        <w:rPr>
          <w:sz w:val="28"/>
          <w:szCs w:val="28"/>
        </w:rPr>
        <w:t xml:space="preserve">Meridiani Mondadori, </w:t>
      </w:r>
      <w:r w:rsidR="000249B6" w:rsidRPr="00A95C39">
        <w:rPr>
          <w:sz w:val="28"/>
          <w:szCs w:val="28"/>
        </w:rPr>
        <w:t>Milan</w:t>
      </w:r>
      <w:r w:rsidR="00C43E22">
        <w:rPr>
          <w:sz w:val="28"/>
          <w:szCs w:val="28"/>
        </w:rPr>
        <w:t>o</w:t>
      </w:r>
      <w:r w:rsidR="000249B6" w:rsidRPr="00A95C39">
        <w:rPr>
          <w:sz w:val="28"/>
          <w:szCs w:val="28"/>
        </w:rPr>
        <w:t xml:space="preserve"> 2001.</w:t>
      </w:r>
    </w:p>
    <w:p w:rsidR="000249B6" w:rsidRDefault="00295938" w:rsidP="000249B6">
      <w:pPr>
        <w:spacing w:after="0" w:line="360" w:lineRule="auto"/>
        <w:jc w:val="both"/>
        <w:rPr>
          <w:rFonts w:ascii="Times New Roman" w:hAnsi="Times New Roman" w:cs="Times New Roman"/>
          <w:sz w:val="28"/>
          <w:szCs w:val="28"/>
        </w:rPr>
      </w:pPr>
      <w:r>
        <w:rPr>
          <w:rFonts w:ascii="Times New Roman" w:hAnsi="Times New Roman" w:cs="Times New Roman"/>
          <w:smallCaps/>
          <w:sz w:val="24"/>
          <w:szCs w:val="24"/>
          <w:lang w:val="en-US"/>
        </w:rPr>
        <w:t>Schrott R</w:t>
      </w:r>
      <w:r w:rsidR="00C43E22" w:rsidRPr="00C43E22">
        <w:rPr>
          <w:rFonts w:ascii="Times New Roman" w:hAnsi="Times New Roman" w:cs="Times New Roman"/>
          <w:smallCaps/>
          <w:sz w:val="24"/>
          <w:szCs w:val="24"/>
          <w:lang w:val="en-US"/>
        </w:rPr>
        <w:t xml:space="preserve">.- </w:t>
      </w:r>
      <w:r>
        <w:rPr>
          <w:rFonts w:ascii="Times New Roman" w:hAnsi="Times New Roman" w:cs="Times New Roman"/>
          <w:smallCaps/>
          <w:sz w:val="24"/>
          <w:szCs w:val="24"/>
          <w:lang w:val="en-US"/>
        </w:rPr>
        <w:t>J</w:t>
      </w:r>
      <w:r w:rsidR="00C43E22" w:rsidRPr="00C43E22">
        <w:rPr>
          <w:rFonts w:ascii="Times New Roman" w:hAnsi="Times New Roman" w:cs="Times New Roman"/>
          <w:smallCaps/>
          <w:sz w:val="24"/>
          <w:szCs w:val="24"/>
          <w:lang w:val="en-US"/>
        </w:rPr>
        <w:t xml:space="preserve">acobs </w:t>
      </w:r>
      <w:r>
        <w:rPr>
          <w:rFonts w:ascii="Times New Roman" w:hAnsi="Times New Roman" w:cs="Times New Roman"/>
          <w:smallCaps/>
          <w:sz w:val="24"/>
          <w:szCs w:val="24"/>
          <w:lang w:val="en-US"/>
        </w:rPr>
        <w:t>A</w:t>
      </w:r>
      <w:r w:rsidR="00C43E22">
        <w:rPr>
          <w:rFonts w:ascii="Times New Roman" w:hAnsi="Times New Roman" w:cs="Times New Roman"/>
          <w:sz w:val="24"/>
          <w:szCs w:val="24"/>
          <w:lang w:val="en-US"/>
        </w:rPr>
        <w:t xml:space="preserve">., </w:t>
      </w:r>
      <w:r w:rsidR="000249B6" w:rsidRPr="007D634B">
        <w:rPr>
          <w:rFonts w:ascii="Times New Roman" w:hAnsi="Times New Roman" w:cs="Times New Roman"/>
          <w:i/>
          <w:sz w:val="28"/>
          <w:szCs w:val="28"/>
          <w:lang w:val="en-US"/>
        </w:rPr>
        <w:t>Gehirn und Gedicht Wie wir unsere Wirklichkeit konstruieren</w:t>
      </w:r>
      <w:r w:rsidR="000249B6" w:rsidRPr="007D634B">
        <w:rPr>
          <w:rFonts w:ascii="Times New Roman" w:hAnsi="Times New Roman" w:cs="Times New Roman"/>
          <w:sz w:val="28"/>
          <w:szCs w:val="28"/>
          <w:lang w:val="en-US"/>
        </w:rPr>
        <w:t xml:space="preserve"> (</w:t>
      </w:r>
      <w:r w:rsidR="000249B6" w:rsidRPr="007D634B">
        <w:rPr>
          <w:rFonts w:ascii="Times New Roman" w:hAnsi="Times New Roman" w:cs="Times New Roman"/>
          <w:i/>
          <w:sz w:val="28"/>
          <w:szCs w:val="28"/>
          <w:lang w:val="en-US"/>
        </w:rPr>
        <w:t xml:space="preserve">Cervello e poesia. </w:t>
      </w:r>
      <w:r w:rsidR="000249B6" w:rsidRPr="00A95C39">
        <w:rPr>
          <w:rFonts w:ascii="Times New Roman" w:hAnsi="Times New Roman" w:cs="Times New Roman"/>
          <w:i/>
          <w:sz w:val="28"/>
          <w:szCs w:val="28"/>
        </w:rPr>
        <w:t>Come costruiamo la nostra realtà</w:t>
      </w:r>
      <w:r w:rsidR="000249B6" w:rsidRPr="00A95C39">
        <w:rPr>
          <w:rFonts w:ascii="Times New Roman" w:hAnsi="Times New Roman" w:cs="Times New Roman"/>
          <w:sz w:val="28"/>
          <w:szCs w:val="28"/>
        </w:rPr>
        <w:t xml:space="preserve">), </w:t>
      </w:r>
      <w:r w:rsidR="00C43E22" w:rsidRPr="00A95C39">
        <w:rPr>
          <w:rFonts w:ascii="Times New Roman" w:hAnsi="Times New Roman" w:cs="Times New Roman"/>
          <w:sz w:val="28"/>
          <w:szCs w:val="28"/>
        </w:rPr>
        <w:t>Hanser Verlag</w:t>
      </w:r>
      <w:r w:rsidR="00C43E22">
        <w:rPr>
          <w:rFonts w:ascii="Times New Roman" w:hAnsi="Times New Roman" w:cs="Times New Roman"/>
          <w:sz w:val="28"/>
          <w:szCs w:val="28"/>
        </w:rPr>
        <w:t>, Monaco di Baviera</w:t>
      </w:r>
      <w:r w:rsidR="000249B6" w:rsidRPr="00A95C39">
        <w:rPr>
          <w:rFonts w:ascii="Times New Roman" w:hAnsi="Times New Roman" w:cs="Times New Roman"/>
          <w:sz w:val="28"/>
          <w:szCs w:val="28"/>
        </w:rPr>
        <w:t xml:space="preserve"> </w:t>
      </w:r>
      <w:r w:rsidR="000249B6">
        <w:rPr>
          <w:rFonts w:ascii="Times New Roman" w:hAnsi="Times New Roman" w:cs="Times New Roman"/>
          <w:sz w:val="28"/>
          <w:szCs w:val="28"/>
        </w:rPr>
        <w:t>2011</w:t>
      </w:r>
      <w:r w:rsidR="000249B6" w:rsidRPr="00A95C39">
        <w:rPr>
          <w:rFonts w:ascii="Times New Roman" w:hAnsi="Times New Roman" w:cs="Times New Roman"/>
          <w:sz w:val="28"/>
          <w:szCs w:val="28"/>
        </w:rPr>
        <w:t>.</w:t>
      </w:r>
      <w:r w:rsidR="000249B6">
        <w:rPr>
          <w:rFonts w:ascii="Times New Roman" w:hAnsi="Times New Roman" w:cs="Times New Roman"/>
          <w:sz w:val="28"/>
          <w:szCs w:val="28"/>
        </w:rPr>
        <w:t xml:space="preserve">  </w:t>
      </w:r>
    </w:p>
    <w:p w:rsidR="000249B6" w:rsidRDefault="00295938" w:rsidP="000249B6">
      <w:pPr>
        <w:spacing w:after="0" w:line="360" w:lineRule="auto"/>
        <w:jc w:val="both"/>
        <w:rPr>
          <w:rFonts w:ascii="Times New Roman" w:hAnsi="Times New Roman" w:cs="Times New Roman"/>
          <w:i/>
          <w:iCs/>
          <w:sz w:val="28"/>
          <w:szCs w:val="28"/>
        </w:rPr>
      </w:pPr>
      <w:r>
        <w:rPr>
          <w:rFonts w:ascii="Times New Roman" w:hAnsi="Times New Roman" w:cs="Times New Roman"/>
          <w:smallCaps/>
          <w:sz w:val="24"/>
          <w:szCs w:val="24"/>
        </w:rPr>
        <w:t>Serrano M</w:t>
      </w:r>
      <w:r w:rsidR="00C43E22" w:rsidRPr="00C43E22">
        <w:rPr>
          <w:rFonts w:ascii="Times New Roman" w:hAnsi="Times New Roman" w:cs="Times New Roman"/>
          <w:smallCaps/>
          <w:sz w:val="24"/>
          <w:szCs w:val="24"/>
        </w:rPr>
        <w:t>.</w:t>
      </w:r>
      <w:r w:rsidR="00C43E22">
        <w:rPr>
          <w:rFonts w:ascii="Times New Roman" w:hAnsi="Times New Roman" w:cs="Times New Roman"/>
          <w:sz w:val="28"/>
          <w:szCs w:val="28"/>
        </w:rPr>
        <w:t xml:space="preserve">, </w:t>
      </w:r>
      <w:r w:rsidR="000249B6" w:rsidRPr="00437B3D">
        <w:rPr>
          <w:rFonts w:ascii="Times New Roman" w:hAnsi="Times New Roman" w:cs="Times New Roman"/>
          <w:i/>
          <w:iCs/>
          <w:sz w:val="28"/>
          <w:szCs w:val="28"/>
        </w:rPr>
        <w:t>Il cerchio ermetico. Carl Gustav Jung e Hermann Hesse</w:t>
      </w:r>
      <w:r w:rsidR="000249B6" w:rsidRPr="00437B3D">
        <w:rPr>
          <w:rFonts w:ascii="Times New Roman" w:hAnsi="Times New Roman" w:cs="Times New Roman"/>
          <w:sz w:val="28"/>
          <w:szCs w:val="28"/>
        </w:rPr>
        <w:t xml:space="preserve">, </w:t>
      </w:r>
      <w:r w:rsidR="00C43E22" w:rsidRPr="00437B3D">
        <w:rPr>
          <w:rFonts w:ascii="Times New Roman" w:hAnsi="Times New Roman" w:cs="Times New Roman"/>
          <w:sz w:val="28"/>
          <w:szCs w:val="28"/>
        </w:rPr>
        <w:t>Astrolabio,</w:t>
      </w:r>
      <w:r w:rsidR="00C43E22">
        <w:rPr>
          <w:rFonts w:ascii="Times New Roman" w:hAnsi="Times New Roman" w:cs="Times New Roman"/>
          <w:sz w:val="28"/>
          <w:szCs w:val="28"/>
        </w:rPr>
        <w:t xml:space="preserve"> Roma</w:t>
      </w:r>
      <w:r w:rsidR="000249B6" w:rsidRPr="00437B3D">
        <w:rPr>
          <w:rFonts w:ascii="Times New Roman" w:hAnsi="Times New Roman" w:cs="Times New Roman"/>
          <w:sz w:val="28"/>
          <w:szCs w:val="28"/>
        </w:rPr>
        <w:t xml:space="preserve"> 1976</w:t>
      </w:r>
      <w:r w:rsidR="000249B6">
        <w:rPr>
          <w:rFonts w:ascii="Times New Roman" w:hAnsi="Times New Roman" w:cs="Times New Roman"/>
          <w:sz w:val="28"/>
          <w:szCs w:val="28"/>
        </w:rPr>
        <w:t xml:space="preserve">. </w:t>
      </w:r>
    </w:p>
    <w:p w:rsidR="000249B6" w:rsidRDefault="00295938" w:rsidP="000249B6">
      <w:pPr>
        <w:spacing w:after="0" w:line="360" w:lineRule="auto"/>
        <w:jc w:val="both"/>
        <w:rPr>
          <w:rFonts w:ascii="Times New Roman" w:hAnsi="Times New Roman" w:cs="Times New Roman"/>
          <w:sz w:val="28"/>
          <w:szCs w:val="28"/>
        </w:rPr>
      </w:pPr>
      <w:r>
        <w:rPr>
          <w:rFonts w:ascii="Times New Roman" w:hAnsi="Times New Roman" w:cs="Times New Roman"/>
          <w:smallCaps/>
          <w:sz w:val="24"/>
          <w:szCs w:val="24"/>
        </w:rPr>
        <w:t>Sklovskij V</w:t>
      </w:r>
      <w:r w:rsidR="00C43E22">
        <w:rPr>
          <w:rFonts w:ascii="Times New Roman" w:hAnsi="Times New Roman" w:cs="Times New Roman"/>
          <w:smallCaps/>
          <w:sz w:val="24"/>
          <w:szCs w:val="24"/>
        </w:rPr>
        <w:t xml:space="preserve">., </w:t>
      </w:r>
      <w:r w:rsidR="000249B6" w:rsidRPr="006B4250">
        <w:rPr>
          <w:rFonts w:ascii="Times New Roman" w:hAnsi="Times New Roman" w:cs="Times New Roman"/>
          <w:i/>
          <w:iCs/>
          <w:sz w:val="28"/>
          <w:szCs w:val="28"/>
        </w:rPr>
        <w:t>Una teoria della prosa. L’arte come artificio. La costruzione del racconto e del romanzo</w:t>
      </w:r>
      <w:r w:rsidR="000249B6" w:rsidRPr="006B4250">
        <w:rPr>
          <w:rFonts w:ascii="Times New Roman" w:hAnsi="Times New Roman" w:cs="Times New Roman"/>
          <w:sz w:val="28"/>
          <w:szCs w:val="28"/>
        </w:rPr>
        <w:t xml:space="preserve">, </w:t>
      </w:r>
      <w:r w:rsidR="00C43E22" w:rsidRPr="006B4250">
        <w:rPr>
          <w:rFonts w:ascii="Times New Roman" w:hAnsi="Times New Roman" w:cs="Times New Roman"/>
          <w:sz w:val="28"/>
          <w:szCs w:val="28"/>
        </w:rPr>
        <w:t xml:space="preserve">De Donato, </w:t>
      </w:r>
      <w:r w:rsidR="00C43E22">
        <w:rPr>
          <w:rFonts w:ascii="Times New Roman" w:hAnsi="Times New Roman" w:cs="Times New Roman"/>
          <w:sz w:val="28"/>
          <w:szCs w:val="28"/>
        </w:rPr>
        <w:t>Bari</w:t>
      </w:r>
      <w:r w:rsidR="000249B6" w:rsidRPr="006B4250">
        <w:rPr>
          <w:rFonts w:ascii="Times New Roman" w:hAnsi="Times New Roman" w:cs="Times New Roman"/>
          <w:sz w:val="28"/>
          <w:szCs w:val="28"/>
        </w:rPr>
        <w:t xml:space="preserve"> 1966.</w:t>
      </w:r>
    </w:p>
    <w:p w:rsidR="000249B6" w:rsidRDefault="00295938" w:rsidP="000249B6">
      <w:pPr>
        <w:pStyle w:val="Testonotaapidipagina"/>
        <w:spacing w:line="360" w:lineRule="auto"/>
        <w:jc w:val="both"/>
        <w:rPr>
          <w:sz w:val="28"/>
          <w:szCs w:val="28"/>
        </w:rPr>
      </w:pPr>
      <w:r>
        <w:rPr>
          <w:smallCaps/>
          <w:sz w:val="24"/>
          <w:szCs w:val="24"/>
        </w:rPr>
        <w:t>Strand M</w:t>
      </w:r>
      <w:r w:rsidR="00775A1A">
        <w:rPr>
          <w:smallCaps/>
          <w:sz w:val="24"/>
          <w:szCs w:val="24"/>
        </w:rPr>
        <w:t xml:space="preserve">., </w:t>
      </w:r>
      <w:r w:rsidR="000249B6" w:rsidRPr="00A95C39">
        <w:rPr>
          <w:i/>
          <w:sz w:val="28"/>
          <w:szCs w:val="28"/>
        </w:rPr>
        <w:t>Ritrovarsi sull’isola dei poeti</w:t>
      </w:r>
      <w:r w:rsidR="000249B6" w:rsidRPr="00A95C39">
        <w:rPr>
          <w:sz w:val="28"/>
          <w:szCs w:val="28"/>
        </w:rPr>
        <w:t xml:space="preserve">, </w:t>
      </w:r>
      <w:r w:rsidR="00775A1A">
        <w:rPr>
          <w:sz w:val="28"/>
          <w:szCs w:val="28"/>
        </w:rPr>
        <w:t>“</w:t>
      </w:r>
      <w:r w:rsidR="000249B6" w:rsidRPr="00A95C39">
        <w:rPr>
          <w:sz w:val="28"/>
          <w:szCs w:val="28"/>
        </w:rPr>
        <w:t>Il Sole24 ore</w:t>
      </w:r>
      <w:r w:rsidR="00775A1A">
        <w:rPr>
          <w:sz w:val="28"/>
          <w:szCs w:val="28"/>
        </w:rPr>
        <w:t>”</w:t>
      </w:r>
      <w:r w:rsidR="000249B6" w:rsidRPr="00A95C39">
        <w:rPr>
          <w:sz w:val="28"/>
          <w:szCs w:val="28"/>
        </w:rPr>
        <w:t>, 3 luglio 2011.</w:t>
      </w:r>
      <w:r w:rsidR="000249B6">
        <w:rPr>
          <w:sz w:val="28"/>
          <w:szCs w:val="28"/>
        </w:rPr>
        <w:t xml:space="preserve"> </w:t>
      </w:r>
    </w:p>
    <w:p w:rsidR="000249B6" w:rsidRPr="00437B3D" w:rsidRDefault="00295938" w:rsidP="000249B6">
      <w:pPr>
        <w:pStyle w:val="Testonotaapidipagina"/>
        <w:spacing w:line="360" w:lineRule="auto"/>
        <w:rPr>
          <w:sz w:val="28"/>
          <w:szCs w:val="28"/>
        </w:rPr>
      </w:pPr>
      <w:r>
        <w:rPr>
          <w:smallCaps/>
          <w:sz w:val="24"/>
          <w:szCs w:val="24"/>
        </w:rPr>
        <w:t>Tolstoj L</w:t>
      </w:r>
      <w:r w:rsidR="00775A1A">
        <w:rPr>
          <w:smallCaps/>
          <w:sz w:val="24"/>
          <w:szCs w:val="24"/>
        </w:rPr>
        <w:t xml:space="preserve">., </w:t>
      </w:r>
      <w:r w:rsidR="000249B6" w:rsidRPr="00437B3D">
        <w:rPr>
          <w:i/>
          <w:sz w:val="28"/>
          <w:szCs w:val="28"/>
        </w:rPr>
        <w:t>Guerra e Pace</w:t>
      </w:r>
      <w:r w:rsidR="000249B6" w:rsidRPr="00437B3D">
        <w:rPr>
          <w:sz w:val="28"/>
          <w:szCs w:val="28"/>
        </w:rPr>
        <w:t xml:space="preserve">, </w:t>
      </w:r>
      <w:r w:rsidR="00775A1A" w:rsidRPr="00437B3D">
        <w:rPr>
          <w:sz w:val="28"/>
          <w:szCs w:val="28"/>
        </w:rPr>
        <w:t xml:space="preserve">Garzanti, </w:t>
      </w:r>
      <w:r w:rsidR="00775A1A">
        <w:rPr>
          <w:sz w:val="28"/>
          <w:szCs w:val="28"/>
        </w:rPr>
        <w:t>Milano</w:t>
      </w:r>
      <w:r w:rsidR="000249B6" w:rsidRPr="00437B3D">
        <w:rPr>
          <w:sz w:val="28"/>
          <w:szCs w:val="28"/>
        </w:rPr>
        <w:t xml:space="preserve"> 2007. </w:t>
      </w:r>
    </w:p>
    <w:p w:rsidR="000249B6" w:rsidRDefault="00295938" w:rsidP="000249B6">
      <w:pPr>
        <w:pStyle w:val="Testonotaapidipagina"/>
        <w:spacing w:line="360" w:lineRule="auto"/>
        <w:jc w:val="both"/>
        <w:rPr>
          <w:sz w:val="28"/>
          <w:szCs w:val="28"/>
        </w:rPr>
      </w:pPr>
      <w:r>
        <w:rPr>
          <w:smallCaps/>
          <w:sz w:val="24"/>
          <w:szCs w:val="24"/>
        </w:rPr>
        <w:t>Tomassoni R</w:t>
      </w:r>
      <w:r w:rsidR="00775A1A">
        <w:rPr>
          <w:smallCaps/>
          <w:sz w:val="24"/>
          <w:szCs w:val="24"/>
        </w:rPr>
        <w:t xml:space="preserve">., </w:t>
      </w:r>
      <w:r w:rsidR="000249B6" w:rsidRPr="00437B3D">
        <w:rPr>
          <w:i/>
          <w:sz w:val="28"/>
          <w:szCs w:val="28"/>
        </w:rPr>
        <w:t>Psicologia e letteratura alle soglie del terzo millennio</w:t>
      </w:r>
      <w:r w:rsidR="000249B6" w:rsidRPr="00437B3D">
        <w:rPr>
          <w:sz w:val="28"/>
          <w:szCs w:val="28"/>
        </w:rPr>
        <w:t xml:space="preserve">, </w:t>
      </w:r>
      <w:r w:rsidR="00775A1A" w:rsidRPr="00437B3D">
        <w:rPr>
          <w:sz w:val="28"/>
          <w:szCs w:val="28"/>
        </w:rPr>
        <w:t>Edizioni Franco Angeli,</w:t>
      </w:r>
      <w:r w:rsidR="00775A1A">
        <w:rPr>
          <w:sz w:val="28"/>
          <w:szCs w:val="28"/>
        </w:rPr>
        <w:t xml:space="preserve"> Roma</w:t>
      </w:r>
      <w:r w:rsidR="000249B6" w:rsidRPr="00437B3D">
        <w:rPr>
          <w:sz w:val="28"/>
          <w:szCs w:val="28"/>
        </w:rPr>
        <w:t xml:space="preserve"> 1998.</w:t>
      </w:r>
    </w:p>
    <w:p w:rsidR="000249B6" w:rsidRPr="00437B3D" w:rsidRDefault="00295938" w:rsidP="000249B6">
      <w:pPr>
        <w:pStyle w:val="Testonotaapidipagina"/>
        <w:spacing w:line="360" w:lineRule="auto"/>
        <w:jc w:val="both"/>
        <w:rPr>
          <w:sz w:val="28"/>
          <w:szCs w:val="28"/>
        </w:rPr>
      </w:pPr>
      <w:r>
        <w:rPr>
          <w:smallCaps/>
          <w:sz w:val="24"/>
          <w:szCs w:val="24"/>
        </w:rPr>
        <w:t>Zambrano M</w:t>
      </w:r>
      <w:r w:rsidR="00775A1A">
        <w:rPr>
          <w:smallCaps/>
          <w:sz w:val="24"/>
          <w:szCs w:val="24"/>
        </w:rPr>
        <w:t xml:space="preserve">., </w:t>
      </w:r>
      <w:r w:rsidR="000249B6" w:rsidRPr="00437B3D">
        <w:rPr>
          <w:i/>
          <w:sz w:val="28"/>
          <w:szCs w:val="28"/>
        </w:rPr>
        <w:t>Filosofia e poesia</w:t>
      </w:r>
      <w:r w:rsidR="000249B6" w:rsidRPr="00437B3D">
        <w:rPr>
          <w:sz w:val="28"/>
          <w:szCs w:val="28"/>
        </w:rPr>
        <w:t>, a c</w:t>
      </w:r>
      <w:r w:rsidR="000249B6">
        <w:rPr>
          <w:sz w:val="28"/>
          <w:szCs w:val="28"/>
        </w:rPr>
        <w:t>ura di P. De Luca, traduzione di L. Sessa</w:t>
      </w:r>
      <w:r w:rsidR="000249B6" w:rsidRPr="00437B3D">
        <w:rPr>
          <w:sz w:val="28"/>
          <w:szCs w:val="28"/>
        </w:rPr>
        <w:t xml:space="preserve">, </w:t>
      </w:r>
      <w:r w:rsidR="00775A1A" w:rsidRPr="00437B3D">
        <w:rPr>
          <w:sz w:val="28"/>
          <w:szCs w:val="28"/>
        </w:rPr>
        <w:t xml:space="preserve">Pendragon, </w:t>
      </w:r>
      <w:r w:rsidR="00775A1A">
        <w:rPr>
          <w:sz w:val="28"/>
          <w:szCs w:val="28"/>
        </w:rPr>
        <w:t>Bologna</w:t>
      </w:r>
      <w:r w:rsidR="000249B6" w:rsidRPr="00437B3D">
        <w:rPr>
          <w:sz w:val="28"/>
          <w:szCs w:val="28"/>
        </w:rPr>
        <w:t xml:space="preserve"> 2002.</w:t>
      </w:r>
    </w:p>
    <w:sectPr w:rsidR="000249B6" w:rsidRPr="00437B3D" w:rsidSect="000D132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A53" w:rsidRDefault="00667A53" w:rsidP="00057C47">
      <w:pPr>
        <w:spacing w:after="0" w:line="240" w:lineRule="auto"/>
      </w:pPr>
      <w:r>
        <w:separator/>
      </w:r>
    </w:p>
  </w:endnote>
  <w:endnote w:type="continuationSeparator" w:id="0">
    <w:p w:rsidR="00667A53" w:rsidRDefault="00667A53" w:rsidP="00057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2881"/>
      <w:docPartObj>
        <w:docPartGallery w:val="Page Numbers (Bottom of Page)"/>
        <w:docPartUnique/>
      </w:docPartObj>
    </w:sdtPr>
    <w:sdtContent>
      <w:p w:rsidR="000A4A83" w:rsidRDefault="008648A8">
        <w:pPr>
          <w:pStyle w:val="Pidipagina"/>
          <w:jc w:val="center"/>
        </w:pPr>
        <w:r w:rsidRPr="0062582F">
          <w:rPr>
            <w:rFonts w:ascii="Times New Roman" w:hAnsi="Times New Roman" w:cs="Times New Roman"/>
          </w:rPr>
          <w:fldChar w:fldCharType="begin"/>
        </w:r>
        <w:r w:rsidR="000A4A83" w:rsidRPr="0062582F">
          <w:rPr>
            <w:rFonts w:ascii="Times New Roman" w:hAnsi="Times New Roman" w:cs="Times New Roman"/>
          </w:rPr>
          <w:instrText xml:space="preserve"> PAGE   \* MERGEFORMAT </w:instrText>
        </w:r>
        <w:r w:rsidRPr="0062582F">
          <w:rPr>
            <w:rFonts w:ascii="Times New Roman" w:hAnsi="Times New Roman" w:cs="Times New Roman"/>
          </w:rPr>
          <w:fldChar w:fldCharType="separate"/>
        </w:r>
        <w:r w:rsidR="00295938">
          <w:rPr>
            <w:rFonts w:ascii="Times New Roman" w:hAnsi="Times New Roman" w:cs="Times New Roman"/>
            <w:noProof/>
          </w:rPr>
          <w:t>13</w:t>
        </w:r>
        <w:r w:rsidRPr="0062582F">
          <w:rPr>
            <w:rFonts w:ascii="Times New Roman" w:hAnsi="Times New Roman" w:cs="Times New Roman"/>
          </w:rPr>
          <w:fldChar w:fldCharType="end"/>
        </w:r>
      </w:p>
    </w:sdtContent>
  </w:sdt>
  <w:p w:rsidR="000A4A83" w:rsidRDefault="000A4A8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A53" w:rsidRDefault="00667A53" w:rsidP="00057C47">
      <w:pPr>
        <w:spacing w:after="0" w:line="240" w:lineRule="auto"/>
      </w:pPr>
      <w:r>
        <w:separator/>
      </w:r>
    </w:p>
  </w:footnote>
  <w:footnote w:type="continuationSeparator" w:id="0">
    <w:p w:rsidR="00667A53" w:rsidRDefault="00667A53" w:rsidP="00057C47">
      <w:pPr>
        <w:spacing w:after="0" w:line="240" w:lineRule="auto"/>
      </w:pPr>
      <w:r>
        <w:continuationSeparator/>
      </w:r>
    </w:p>
  </w:footnote>
  <w:footnote w:id="1">
    <w:p w:rsidR="000A4A83" w:rsidRDefault="000A4A83" w:rsidP="00F81145">
      <w:pPr>
        <w:pStyle w:val="Testonotaapidipagina"/>
        <w:jc w:val="both"/>
      </w:pPr>
      <w:r>
        <w:rPr>
          <w:rStyle w:val="Rimandonotaapidipagina"/>
        </w:rPr>
        <w:footnoteRef/>
      </w:r>
      <w:r w:rsidR="00CF5926">
        <w:rPr>
          <w:smallCaps/>
        </w:rPr>
        <w:t xml:space="preserve"> Saba U</w:t>
      </w:r>
      <w:r w:rsidRPr="00DF580D">
        <w:rPr>
          <w:smallCaps/>
        </w:rPr>
        <w:t>.</w:t>
      </w:r>
      <w:r>
        <w:t xml:space="preserve">, </w:t>
      </w:r>
      <w:r w:rsidRPr="006B4FE8">
        <w:rPr>
          <w:i/>
        </w:rPr>
        <w:t>Poesia, filosofia, psicoanalisi</w:t>
      </w:r>
      <w:r>
        <w:t xml:space="preserve">, in </w:t>
      </w:r>
      <w:r w:rsidRPr="006B4FE8">
        <w:rPr>
          <w:i/>
        </w:rPr>
        <w:t>Tutte le prose</w:t>
      </w:r>
      <w:r>
        <w:t xml:space="preserve">, a cura di </w:t>
      </w:r>
      <w:r w:rsidRPr="00DF580D">
        <w:t>Arrigo Stara</w:t>
      </w:r>
      <w:r>
        <w:t>, Meridiani Mondadori, Milano 2001.</w:t>
      </w:r>
    </w:p>
  </w:footnote>
  <w:footnote w:id="2">
    <w:p w:rsidR="000A4A83" w:rsidRDefault="000A4A83" w:rsidP="00F81145">
      <w:pPr>
        <w:pStyle w:val="Testonotaapidipagina"/>
        <w:jc w:val="both"/>
      </w:pPr>
      <w:r>
        <w:rPr>
          <w:rStyle w:val="Rimandonotaapidipagina"/>
        </w:rPr>
        <w:footnoteRef/>
      </w:r>
      <w:r>
        <w:t xml:space="preserve"> </w:t>
      </w:r>
      <w:r w:rsidR="00CF5926">
        <w:rPr>
          <w:smallCaps/>
        </w:rPr>
        <w:t>Bromberg</w:t>
      </w:r>
      <w:r w:rsidR="00CF5926" w:rsidRPr="00DF580D">
        <w:rPr>
          <w:smallCaps/>
        </w:rPr>
        <w:t xml:space="preserve"> </w:t>
      </w:r>
      <w:r w:rsidRPr="00DF580D">
        <w:rPr>
          <w:smallCaps/>
        </w:rPr>
        <w:t>P</w:t>
      </w:r>
      <w:r>
        <w:t>.</w:t>
      </w:r>
      <w:r w:rsidR="00CF5926">
        <w:rPr>
          <w:smallCaps/>
        </w:rPr>
        <w:t>M.</w:t>
      </w:r>
      <w:r>
        <w:t xml:space="preserve">, </w:t>
      </w:r>
      <w:r w:rsidRPr="00F81145">
        <w:rPr>
          <w:i/>
        </w:rPr>
        <w:t>L’ombra dello tsunami. La crescita della mente relazionale</w:t>
      </w:r>
      <w:r>
        <w:t xml:space="preserve">., edizione italiana a cura di </w:t>
      </w:r>
      <w:r>
        <w:rPr>
          <w:caps/>
        </w:rPr>
        <w:t xml:space="preserve"> </w:t>
      </w:r>
      <w:r w:rsidRPr="00DF580D">
        <w:t>Vittorio Lingiardi e Francesco de Bei</w:t>
      </w:r>
      <w:r>
        <w:t>, Raffaello Cortina editore, Milano 1998, pp. 5-6.</w:t>
      </w:r>
    </w:p>
  </w:footnote>
  <w:footnote w:id="3">
    <w:p w:rsidR="000A4A83" w:rsidRDefault="000A4A83" w:rsidP="006A2CBF">
      <w:pPr>
        <w:pStyle w:val="Testonotaapidipagina"/>
        <w:jc w:val="both"/>
      </w:pPr>
      <w:r>
        <w:rPr>
          <w:rStyle w:val="Rimandonotaapidipagina"/>
        </w:rPr>
        <w:footnoteRef/>
      </w:r>
      <w:r w:rsidR="00CF5926">
        <w:rPr>
          <w:smallCaps/>
        </w:rPr>
        <w:t xml:space="preserve"> Ezensberger</w:t>
      </w:r>
      <w:r w:rsidR="00CF5926" w:rsidRPr="00CF5926">
        <w:rPr>
          <w:smallCaps/>
        </w:rPr>
        <w:t xml:space="preserve"> </w:t>
      </w:r>
      <w:r w:rsidR="00CF5926">
        <w:rPr>
          <w:smallCaps/>
        </w:rPr>
        <w:t>H</w:t>
      </w:r>
      <w:r w:rsidRPr="00DF580D">
        <w:rPr>
          <w:smallCaps/>
        </w:rPr>
        <w:t xml:space="preserve"> </w:t>
      </w:r>
      <w:r w:rsidR="00CF5926">
        <w:rPr>
          <w:smallCaps/>
        </w:rPr>
        <w:t>M.</w:t>
      </w:r>
      <w:r>
        <w:t xml:space="preserve">, </w:t>
      </w:r>
      <w:r w:rsidRPr="006A2CBF">
        <w:rPr>
          <w:i/>
        </w:rPr>
        <w:t>Gli elisir della scienza. Sguardi trasversali in poesia e in prosa</w:t>
      </w:r>
      <w:r>
        <w:t>, Einaudi, Torino 2004.</w:t>
      </w:r>
    </w:p>
  </w:footnote>
  <w:footnote w:id="4">
    <w:p w:rsidR="000A4A83" w:rsidRDefault="000A4A83" w:rsidP="00E43884">
      <w:pPr>
        <w:pStyle w:val="Testonotaapidipagina"/>
        <w:jc w:val="both"/>
      </w:pPr>
      <w:r>
        <w:rPr>
          <w:rStyle w:val="Rimandonotaapidipagina"/>
        </w:rPr>
        <w:footnoteRef/>
      </w:r>
      <w:r w:rsidR="00CF5926">
        <w:rPr>
          <w:smallCaps/>
        </w:rPr>
        <w:t xml:space="preserve"> Celan P.</w:t>
      </w:r>
      <w:r>
        <w:t xml:space="preserve">, </w:t>
      </w:r>
      <w:r>
        <w:rPr>
          <w:i/>
        </w:rPr>
        <w:t>Poesie</w:t>
      </w:r>
      <w:r>
        <w:t>, a cura di Giuseppe Bevilacqua, Mondadori, Milano 1998, pp.551.</w:t>
      </w:r>
    </w:p>
  </w:footnote>
  <w:footnote w:id="5">
    <w:p w:rsidR="000A4A83" w:rsidRDefault="000A4A83" w:rsidP="007906CD">
      <w:pPr>
        <w:pStyle w:val="Testonotaapidipagina"/>
        <w:jc w:val="both"/>
      </w:pPr>
      <w:r>
        <w:rPr>
          <w:rStyle w:val="Rimandonotaapidipagina"/>
        </w:rPr>
        <w:footnoteRef/>
      </w:r>
      <w:r>
        <w:t xml:space="preserve"> </w:t>
      </w:r>
      <w:r w:rsidR="00CF5926">
        <w:rPr>
          <w:smallCaps/>
        </w:rPr>
        <w:t>H</w:t>
      </w:r>
      <w:r w:rsidR="00CF5926" w:rsidRPr="00DF580D">
        <w:rPr>
          <w:smallCaps/>
        </w:rPr>
        <w:t>illman</w:t>
      </w:r>
      <w:r w:rsidR="00CF5926">
        <w:rPr>
          <w:smallCaps/>
        </w:rPr>
        <w:t xml:space="preserve"> J.</w:t>
      </w:r>
      <w:r>
        <w:t xml:space="preserve">, </w:t>
      </w:r>
      <w:r w:rsidRPr="006C02D8">
        <w:rPr>
          <w:i/>
        </w:rPr>
        <w:t>Scritti sull’Umanesimo</w:t>
      </w:r>
      <w:r>
        <w:t>, a cura di Paola Donfrancesco, Moretti &amp; Vitali, Bergamo 2001, p.29.</w:t>
      </w:r>
    </w:p>
  </w:footnote>
  <w:footnote w:id="6">
    <w:p w:rsidR="000A4A83" w:rsidRDefault="000A4A83">
      <w:pPr>
        <w:pStyle w:val="Testonotaapidipagina"/>
      </w:pPr>
      <w:r>
        <w:rPr>
          <w:rStyle w:val="Rimandonotaapidipagina"/>
        </w:rPr>
        <w:footnoteRef/>
      </w:r>
      <w:r>
        <w:t xml:space="preserve"> </w:t>
      </w:r>
      <w:r w:rsidR="00CF5926">
        <w:rPr>
          <w:smallCaps/>
        </w:rPr>
        <w:t>A</w:t>
      </w:r>
      <w:r w:rsidR="00CF5926" w:rsidRPr="00DF580D">
        <w:rPr>
          <w:smallCaps/>
        </w:rPr>
        <w:t>ntonelli</w:t>
      </w:r>
      <w:r w:rsidR="00CF5926">
        <w:rPr>
          <w:smallCaps/>
        </w:rPr>
        <w:t xml:space="preserve"> G</w:t>
      </w:r>
      <w:r>
        <w:rPr>
          <w:smallCaps/>
        </w:rPr>
        <w:t>.</w:t>
      </w:r>
      <w:r>
        <w:t xml:space="preserve">, </w:t>
      </w:r>
      <w:r w:rsidRPr="004B7EC4">
        <w:rPr>
          <w:bCs/>
          <w:i/>
          <w:iCs/>
        </w:rPr>
        <w:t>Origini del fare analisi</w:t>
      </w:r>
      <w:r w:rsidRPr="004B7EC4">
        <w:rPr>
          <w:bCs/>
        </w:rPr>
        <w:t xml:space="preserve">, Napoli, </w:t>
      </w:r>
      <w:r>
        <w:rPr>
          <w:bCs/>
        </w:rPr>
        <w:t xml:space="preserve">Liguori </w:t>
      </w:r>
      <w:r w:rsidRPr="004B7EC4">
        <w:rPr>
          <w:bCs/>
        </w:rPr>
        <w:t>2003</w:t>
      </w:r>
      <w:r>
        <w:rPr>
          <w:bCs/>
        </w:rPr>
        <w:t>.</w:t>
      </w:r>
    </w:p>
  </w:footnote>
  <w:footnote w:id="7">
    <w:p w:rsidR="000A4A83" w:rsidRDefault="000A4A83" w:rsidP="000154C4">
      <w:pPr>
        <w:pStyle w:val="Testonotaapidipagina"/>
        <w:jc w:val="both"/>
      </w:pPr>
      <w:r>
        <w:rPr>
          <w:rStyle w:val="Rimandonotaapidipagina"/>
        </w:rPr>
        <w:footnoteRef/>
      </w:r>
      <w:r w:rsidR="00CF5926">
        <w:rPr>
          <w:smallCaps/>
        </w:rPr>
        <w:t xml:space="preserve"> M</w:t>
      </w:r>
      <w:r w:rsidR="00CF5926" w:rsidRPr="00DF580D">
        <w:rPr>
          <w:smallCaps/>
        </w:rPr>
        <w:t>andel’ŝtam</w:t>
      </w:r>
      <w:r w:rsidR="00CF5926">
        <w:rPr>
          <w:smallCaps/>
        </w:rPr>
        <w:t xml:space="preserve"> O.</w:t>
      </w:r>
      <w:r>
        <w:t xml:space="preserve">, </w:t>
      </w:r>
      <w:r w:rsidRPr="000154C4">
        <w:rPr>
          <w:i/>
        </w:rPr>
        <w:t>Sulla poesia</w:t>
      </w:r>
      <w:r>
        <w:t>, con due scritti di Angelo Maria Ripellino e una nota di Fausto Malcovati, Bompiani, Milano 2003, p.8.</w:t>
      </w:r>
    </w:p>
  </w:footnote>
  <w:footnote w:id="8">
    <w:p w:rsidR="000A4A83" w:rsidRDefault="000A4A83">
      <w:pPr>
        <w:pStyle w:val="Testonotaapidipagina"/>
      </w:pPr>
      <w:r>
        <w:rPr>
          <w:rStyle w:val="Rimandonotaapidipagina"/>
        </w:rPr>
        <w:footnoteRef/>
      </w:r>
      <w:r>
        <w:t xml:space="preserve"> </w:t>
      </w:r>
      <w:r w:rsidR="00CF5926">
        <w:t xml:space="preserve"> </w:t>
      </w:r>
      <w:r w:rsidR="00CF5926">
        <w:rPr>
          <w:smallCaps/>
        </w:rPr>
        <w:t xml:space="preserve">Massarenti </w:t>
      </w:r>
      <w:r>
        <w:rPr>
          <w:smallCaps/>
        </w:rPr>
        <w:t>A.</w:t>
      </w:r>
      <w:r>
        <w:t xml:space="preserve">, </w:t>
      </w:r>
      <w:r w:rsidRPr="000154C4">
        <w:rPr>
          <w:i/>
        </w:rPr>
        <w:t>Bonnefoy, «A Silvia» e le neuroscienze</w:t>
      </w:r>
      <w:r>
        <w:t>, “Il Sole24 ore”, 16 luglio 2011.</w:t>
      </w:r>
    </w:p>
  </w:footnote>
  <w:footnote w:id="9">
    <w:p w:rsidR="000A4A83" w:rsidRDefault="000A4A83" w:rsidP="00C40E75">
      <w:pPr>
        <w:pStyle w:val="Testonotaapidipagina"/>
        <w:jc w:val="both"/>
      </w:pPr>
      <w:r>
        <w:rPr>
          <w:rStyle w:val="Rimandonotaapidipagina"/>
        </w:rPr>
        <w:footnoteRef/>
      </w:r>
      <w:r w:rsidRPr="0005353F">
        <w:rPr>
          <w:lang w:val="en-US"/>
        </w:rPr>
        <w:t xml:space="preserve"> </w:t>
      </w:r>
      <w:r w:rsidR="00CF5926">
        <w:rPr>
          <w:smallCaps/>
          <w:lang w:val="en-US"/>
        </w:rPr>
        <w:t xml:space="preserve">schrott </w:t>
      </w:r>
      <w:r>
        <w:rPr>
          <w:smallCaps/>
          <w:lang w:val="en-US"/>
        </w:rPr>
        <w:t>R.</w:t>
      </w:r>
      <w:r w:rsidR="00CF5926">
        <w:rPr>
          <w:smallCaps/>
          <w:lang w:val="en-US"/>
        </w:rPr>
        <w:t>-</w:t>
      </w:r>
      <w:r>
        <w:rPr>
          <w:smallCaps/>
          <w:lang w:val="en-US"/>
        </w:rPr>
        <w:t xml:space="preserve"> </w:t>
      </w:r>
      <w:r w:rsidR="00CF5926">
        <w:rPr>
          <w:smallCaps/>
          <w:lang w:val="en-US"/>
        </w:rPr>
        <w:t xml:space="preserve">jacobs </w:t>
      </w:r>
      <w:r>
        <w:rPr>
          <w:smallCaps/>
          <w:lang w:val="en-US"/>
        </w:rPr>
        <w:t>a.</w:t>
      </w:r>
      <w:r w:rsidRPr="0005353F">
        <w:rPr>
          <w:lang w:val="en-US"/>
        </w:rPr>
        <w:t xml:space="preserve">, </w:t>
      </w:r>
      <w:r w:rsidRPr="0005353F">
        <w:rPr>
          <w:i/>
          <w:lang w:val="en-US"/>
        </w:rPr>
        <w:t>Gehirn und Gedicht Wie wir unsere Wirklichkeit konstruieren</w:t>
      </w:r>
      <w:r w:rsidRPr="0005353F">
        <w:rPr>
          <w:lang w:val="en-US"/>
        </w:rPr>
        <w:t xml:space="preserve"> (</w:t>
      </w:r>
      <w:r w:rsidRPr="0005353F">
        <w:rPr>
          <w:i/>
          <w:lang w:val="en-US"/>
        </w:rPr>
        <w:t xml:space="preserve">Cervello e poesia. </w:t>
      </w:r>
      <w:r w:rsidRPr="00C40E75">
        <w:rPr>
          <w:i/>
        </w:rPr>
        <w:t>Come costruiamo la nostra realtà</w:t>
      </w:r>
      <w:r>
        <w:t>), Hanser Verlag, Monaco di Baviera 2011.</w:t>
      </w:r>
    </w:p>
  </w:footnote>
  <w:footnote w:id="10">
    <w:p w:rsidR="000A4A83" w:rsidRDefault="000A4A83" w:rsidP="00BC4163">
      <w:pPr>
        <w:pStyle w:val="Testonotaapidipagina"/>
      </w:pPr>
      <w:r>
        <w:rPr>
          <w:rStyle w:val="Rimandonotaapidipagina"/>
        </w:rPr>
        <w:footnoteRef/>
      </w:r>
      <w:r>
        <w:t xml:space="preserve"> </w:t>
      </w:r>
      <w:r w:rsidR="00CF5926">
        <w:rPr>
          <w:smallCaps/>
        </w:rPr>
        <w:t>Strand M</w:t>
      </w:r>
      <w:r>
        <w:rPr>
          <w:smallCaps/>
        </w:rPr>
        <w:t>.</w:t>
      </w:r>
      <w:r>
        <w:t xml:space="preserve">, </w:t>
      </w:r>
      <w:r w:rsidRPr="00BC4163">
        <w:rPr>
          <w:i/>
        </w:rPr>
        <w:t>Ritrovarsi sull’isola dei poeti</w:t>
      </w:r>
      <w:r>
        <w:t>, “Il Sole24 ore”, 3 luglio 2011.</w:t>
      </w:r>
    </w:p>
  </w:footnote>
  <w:footnote w:id="11">
    <w:p w:rsidR="000A4A83" w:rsidRDefault="000A4A83" w:rsidP="00935976">
      <w:pPr>
        <w:pStyle w:val="Testonotaapidipagina"/>
        <w:jc w:val="both"/>
      </w:pPr>
      <w:r>
        <w:rPr>
          <w:rStyle w:val="Rimandonotaapidipagina"/>
        </w:rPr>
        <w:footnoteRef/>
      </w:r>
      <w:r>
        <w:t xml:space="preserve"> </w:t>
      </w:r>
      <w:r w:rsidR="00CF5926">
        <w:rPr>
          <w:smallCaps/>
        </w:rPr>
        <w:t>K</w:t>
      </w:r>
      <w:r w:rsidR="00CF5926" w:rsidRPr="009D35C7">
        <w:rPr>
          <w:smallCaps/>
        </w:rPr>
        <w:t xml:space="preserve">asatkina </w:t>
      </w:r>
      <w:r w:rsidR="00CF5926">
        <w:rPr>
          <w:smallCaps/>
        </w:rPr>
        <w:t>T</w:t>
      </w:r>
      <w:r w:rsidRPr="009D35C7">
        <w:rPr>
          <w:smallCaps/>
        </w:rPr>
        <w:t>.</w:t>
      </w:r>
      <w:r>
        <w:t xml:space="preserve">, </w:t>
      </w:r>
      <w:r w:rsidRPr="00935976">
        <w:rPr>
          <w:i/>
        </w:rPr>
        <w:t>Dal paradiso all’inferno. I confini dell’umano in Dosto</w:t>
      </w:r>
      <w:r>
        <w:rPr>
          <w:i/>
        </w:rPr>
        <w:t>e</w:t>
      </w:r>
      <w:r w:rsidRPr="00935976">
        <w:rPr>
          <w:i/>
        </w:rPr>
        <w:t>vskij</w:t>
      </w:r>
      <w:r>
        <w:t>, a cura di Elena Mazzola, Itaca, Castel Bolognese 2012.</w:t>
      </w:r>
    </w:p>
  </w:footnote>
  <w:footnote w:id="12">
    <w:p w:rsidR="000A4A83" w:rsidRDefault="000A4A83" w:rsidP="00935976">
      <w:pPr>
        <w:pStyle w:val="Testonotaapidipagina"/>
        <w:jc w:val="both"/>
      </w:pPr>
      <w:r>
        <w:rPr>
          <w:rStyle w:val="Rimandonotaapidipagina"/>
        </w:rPr>
        <w:footnoteRef/>
      </w:r>
      <w:r>
        <w:t xml:space="preserve"> </w:t>
      </w:r>
      <w:r w:rsidR="00CF5926">
        <w:rPr>
          <w:smallCaps/>
        </w:rPr>
        <w:t>I</w:t>
      </w:r>
      <w:r w:rsidRPr="009D35C7">
        <w:rPr>
          <w:smallCaps/>
        </w:rPr>
        <w:t>d.</w:t>
      </w:r>
      <w:r>
        <w:t xml:space="preserve">, </w:t>
      </w:r>
      <w:r w:rsidRPr="00935976">
        <w:rPr>
          <w:i/>
        </w:rPr>
        <w:t>Dostoevskij. Il sacro nel profano</w:t>
      </w:r>
      <w:r>
        <w:t>, Bur Rizzoli, Milano 2012.</w:t>
      </w:r>
    </w:p>
  </w:footnote>
  <w:footnote w:id="13">
    <w:p w:rsidR="000A4A83" w:rsidRDefault="000A4A83">
      <w:pPr>
        <w:pStyle w:val="Testonotaapidipagina"/>
      </w:pPr>
      <w:r>
        <w:rPr>
          <w:rStyle w:val="Rimandonotaapidipagina"/>
        </w:rPr>
        <w:footnoteRef/>
      </w:r>
      <w:r>
        <w:t xml:space="preserve"> </w:t>
      </w:r>
      <w:r w:rsidR="00CF5926">
        <w:rPr>
          <w:smallCaps/>
        </w:rPr>
        <w:t>Rondoni D</w:t>
      </w:r>
      <w:r>
        <w:rPr>
          <w:smallCaps/>
        </w:rPr>
        <w:t>.</w:t>
      </w:r>
      <w:r>
        <w:t xml:space="preserve">, </w:t>
      </w:r>
      <w:r w:rsidRPr="0041698A">
        <w:rPr>
          <w:i/>
        </w:rPr>
        <w:t>La parola accesa, una mappa di letture</w:t>
      </w:r>
      <w:r>
        <w:t>, Bari, Edizioni di Pagina, 2006, p.7.</w:t>
      </w:r>
    </w:p>
  </w:footnote>
  <w:footnote w:id="14">
    <w:p w:rsidR="000A4A83" w:rsidRDefault="000A4A83">
      <w:pPr>
        <w:pStyle w:val="Testonotaapidipagina"/>
      </w:pPr>
      <w:r>
        <w:rPr>
          <w:rStyle w:val="Rimandonotaapidipagina"/>
        </w:rPr>
        <w:footnoteRef/>
      </w:r>
      <w:r>
        <w:t xml:space="preserve"> </w:t>
      </w:r>
      <w:r w:rsidR="00CF5926">
        <w:rPr>
          <w:smallCaps/>
        </w:rPr>
        <w:t>Leopardi G</w:t>
      </w:r>
      <w:r>
        <w:rPr>
          <w:smallCaps/>
        </w:rPr>
        <w:t xml:space="preserve">., </w:t>
      </w:r>
      <w:r w:rsidRPr="00265D86">
        <w:rPr>
          <w:i/>
        </w:rPr>
        <w:t>Zibaldone</w:t>
      </w:r>
      <w:r>
        <w:t>, 12. VIII 1823</w:t>
      </w:r>
    </w:p>
  </w:footnote>
  <w:footnote w:id="15">
    <w:p w:rsidR="000A4A83" w:rsidRPr="009D35C7" w:rsidRDefault="000A4A83">
      <w:pPr>
        <w:pStyle w:val="Testonotaapidipagina"/>
      </w:pPr>
      <w:r w:rsidRPr="009D35C7">
        <w:rPr>
          <w:rStyle w:val="Rimandonotaapidipagina"/>
        </w:rPr>
        <w:footnoteRef/>
      </w:r>
      <w:r w:rsidR="00CF5926">
        <w:rPr>
          <w:smallCaps/>
        </w:rPr>
        <w:t>B</w:t>
      </w:r>
      <w:r w:rsidR="00CF5926" w:rsidRPr="009D35C7">
        <w:rPr>
          <w:smallCaps/>
        </w:rPr>
        <w:t xml:space="preserve">runer </w:t>
      </w:r>
      <w:r w:rsidR="00CF5926">
        <w:rPr>
          <w:smallCaps/>
        </w:rPr>
        <w:t>J. S</w:t>
      </w:r>
      <w:r w:rsidRPr="009D35C7">
        <w:rPr>
          <w:smallCaps/>
        </w:rPr>
        <w:t>.</w:t>
      </w:r>
      <w:r w:rsidRPr="009D35C7">
        <w:t xml:space="preserve">, </w:t>
      </w:r>
      <w:r w:rsidRPr="009D35C7">
        <w:rPr>
          <w:i/>
          <w:iCs/>
        </w:rPr>
        <w:t>La costruzione narrativa della “realtà”</w:t>
      </w:r>
      <w:r w:rsidR="00CF5926">
        <w:t xml:space="preserve">, in </w:t>
      </w:r>
      <w:r w:rsidR="00CF5926" w:rsidRPr="00CF5926">
        <w:rPr>
          <w:smallCaps/>
        </w:rPr>
        <w:t>A</w:t>
      </w:r>
      <w:r w:rsidRPr="00CF5926">
        <w:rPr>
          <w:smallCaps/>
        </w:rPr>
        <w:t>mmaniti e Stern</w:t>
      </w:r>
      <w:r w:rsidRPr="009D35C7">
        <w:t xml:space="preserve"> (1991), p.31.</w:t>
      </w:r>
    </w:p>
  </w:footnote>
  <w:footnote w:id="16">
    <w:p w:rsidR="000A4A83" w:rsidRPr="009D35C7" w:rsidRDefault="000A4A83" w:rsidP="004976F5">
      <w:pPr>
        <w:autoSpaceDE w:val="0"/>
        <w:autoSpaceDN w:val="0"/>
        <w:adjustRightInd w:val="0"/>
        <w:spacing w:after="0" w:line="240" w:lineRule="auto"/>
        <w:jc w:val="both"/>
        <w:rPr>
          <w:rFonts w:ascii="Times New Roman" w:hAnsi="Times New Roman" w:cs="Times New Roman"/>
          <w:sz w:val="20"/>
          <w:szCs w:val="20"/>
          <w:lang w:val="en-US"/>
        </w:rPr>
      </w:pPr>
      <w:r w:rsidRPr="009D35C7">
        <w:rPr>
          <w:rStyle w:val="Rimandonotaapidipagina"/>
          <w:rFonts w:ascii="Times New Roman" w:hAnsi="Times New Roman" w:cs="Times New Roman"/>
          <w:sz w:val="20"/>
          <w:szCs w:val="20"/>
        </w:rPr>
        <w:footnoteRef/>
      </w:r>
      <w:r w:rsidR="00CF5926">
        <w:rPr>
          <w:rFonts w:ascii="Times New Roman" w:hAnsi="Times New Roman" w:cs="Times New Roman"/>
          <w:smallCaps/>
          <w:sz w:val="20"/>
          <w:szCs w:val="20"/>
          <w:lang w:val="en-US"/>
        </w:rPr>
        <w:t>C</w:t>
      </w:r>
      <w:r w:rsidR="00CF5926" w:rsidRPr="009D35C7">
        <w:rPr>
          <w:rFonts w:ascii="Times New Roman" w:hAnsi="Times New Roman" w:cs="Times New Roman"/>
          <w:smallCaps/>
          <w:sz w:val="20"/>
          <w:szCs w:val="20"/>
          <w:lang w:val="en-US"/>
        </w:rPr>
        <w:t xml:space="preserve">ole </w:t>
      </w:r>
      <w:r w:rsidR="00CF5926">
        <w:rPr>
          <w:rFonts w:ascii="Times New Roman" w:hAnsi="Times New Roman" w:cs="Times New Roman"/>
          <w:smallCaps/>
          <w:sz w:val="20"/>
          <w:szCs w:val="20"/>
          <w:lang w:val="en-US"/>
        </w:rPr>
        <w:t>M</w:t>
      </w:r>
      <w:r w:rsidRPr="009D35C7">
        <w:rPr>
          <w:rFonts w:ascii="Times New Roman" w:hAnsi="Times New Roman" w:cs="Times New Roman"/>
          <w:smallCaps/>
          <w:sz w:val="20"/>
          <w:szCs w:val="20"/>
          <w:lang w:val="en-US"/>
        </w:rPr>
        <w:t>.</w:t>
      </w:r>
      <w:r w:rsidRPr="009D35C7">
        <w:rPr>
          <w:rFonts w:ascii="Times New Roman" w:hAnsi="Times New Roman" w:cs="Times New Roman"/>
          <w:sz w:val="20"/>
          <w:szCs w:val="20"/>
          <w:lang w:val="en-US"/>
        </w:rPr>
        <w:t xml:space="preserve">, </w:t>
      </w:r>
      <w:r w:rsidRPr="009D35C7">
        <w:rPr>
          <w:rFonts w:ascii="Times New Roman" w:hAnsi="Times New Roman" w:cs="Times New Roman"/>
          <w:i/>
          <w:sz w:val="20"/>
          <w:szCs w:val="20"/>
          <w:lang w:val="en-US"/>
        </w:rPr>
        <w:t>Culture and cognitive development: From cross-cultural research to creating systems of cultural mediation</w:t>
      </w:r>
      <w:r w:rsidRPr="009D35C7">
        <w:rPr>
          <w:rFonts w:ascii="Times New Roman" w:hAnsi="Times New Roman" w:cs="Times New Roman"/>
          <w:sz w:val="20"/>
          <w:szCs w:val="20"/>
          <w:lang w:val="en-US"/>
        </w:rPr>
        <w:t xml:space="preserve">, </w:t>
      </w:r>
      <w:r w:rsidRPr="009D35C7">
        <w:rPr>
          <w:rFonts w:ascii="Times New Roman" w:hAnsi="Times New Roman" w:cs="Times New Roman"/>
          <w:i/>
          <w:iCs/>
          <w:sz w:val="20"/>
          <w:szCs w:val="20"/>
          <w:lang w:val="en-US"/>
        </w:rPr>
        <w:t>Culture &amp; Psychology</w:t>
      </w:r>
      <w:r w:rsidRPr="009D35C7">
        <w:rPr>
          <w:rFonts w:ascii="Times New Roman" w:hAnsi="Times New Roman" w:cs="Times New Roman"/>
          <w:sz w:val="20"/>
          <w:szCs w:val="20"/>
          <w:lang w:val="en-US"/>
        </w:rPr>
        <w:t>, 1, 1995, pp.25-54.</w:t>
      </w:r>
    </w:p>
  </w:footnote>
  <w:footnote w:id="17">
    <w:p w:rsidR="000A4A83" w:rsidRPr="009D35C7" w:rsidRDefault="000A4A83" w:rsidP="00CF5926">
      <w:pPr>
        <w:autoSpaceDE w:val="0"/>
        <w:autoSpaceDN w:val="0"/>
        <w:adjustRightInd w:val="0"/>
        <w:spacing w:after="0" w:line="240" w:lineRule="auto"/>
        <w:jc w:val="both"/>
        <w:rPr>
          <w:rFonts w:ascii="Times New Roman" w:hAnsi="Times New Roman" w:cs="Times New Roman"/>
          <w:sz w:val="20"/>
          <w:szCs w:val="20"/>
          <w:lang w:val="en-US"/>
        </w:rPr>
      </w:pPr>
      <w:r w:rsidRPr="009D35C7">
        <w:rPr>
          <w:rStyle w:val="Rimandonotaapidipagina"/>
          <w:rFonts w:ascii="Times New Roman" w:hAnsi="Times New Roman" w:cs="Times New Roman"/>
          <w:sz w:val="20"/>
          <w:szCs w:val="20"/>
        </w:rPr>
        <w:footnoteRef/>
      </w:r>
      <w:r w:rsidR="00CF5926">
        <w:rPr>
          <w:rFonts w:ascii="Times New Roman" w:hAnsi="Times New Roman" w:cs="Times New Roman"/>
          <w:smallCaps/>
          <w:sz w:val="20"/>
          <w:szCs w:val="20"/>
          <w:lang w:val="en-US"/>
        </w:rPr>
        <w:t>Gibbs R.W</w:t>
      </w:r>
      <w:r>
        <w:rPr>
          <w:rFonts w:ascii="Times New Roman" w:hAnsi="Times New Roman" w:cs="Times New Roman"/>
          <w:smallCaps/>
          <w:sz w:val="20"/>
          <w:szCs w:val="20"/>
          <w:lang w:val="en-US"/>
        </w:rPr>
        <w:t>.</w:t>
      </w:r>
      <w:r w:rsidRPr="009D35C7">
        <w:rPr>
          <w:rFonts w:ascii="Times New Roman" w:hAnsi="Times New Roman" w:cs="Times New Roman"/>
          <w:sz w:val="20"/>
          <w:szCs w:val="20"/>
          <w:lang w:val="en-US"/>
        </w:rPr>
        <w:t xml:space="preserve">, </w:t>
      </w:r>
      <w:r w:rsidRPr="009D35C7">
        <w:rPr>
          <w:rFonts w:ascii="Times New Roman" w:hAnsi="Times New Roman" w:cs="Times New Roman"/>
          <w:i/>
          <w:iCs/>
          <w:sz w:val="20"/>
          <w:szCs w:val="20"/>
          <w:lang w:val="en-US"/>
        </w:rPr>
        <w:t>The poetics of mind: Figurative thought, language, and understanding</w:t>
      </w:r>
      <w:r>
        <w:rPr>
          <w:rFonts w:ascii="Times New Roman" w:hAnsi="Times New Roman" w:cs="Times New Roman"/>
          <w:sz w:val="20"/>
          <w:szCs w:val="20"/>
          <w:lang w:val="en-US"/>
        </w:rPr>
        <w:t xml:space="preserve">, </w:t>
      </w:r>
      <w:r w:rsidRPr="009D35C7">
        <w:rPr>
          <w:rFonts w:ascii="Times New Roman" w:hAnsi="Times New Roman" w:cs="Times New Roman"/>
          <w:sz w:val="20"/>
          <w:szCs w:val="20"/>
          <w:lang w:val="en-US"/>
        </w:rPr>
        <w:t>Cambridge University Press</w:t>
      </w:r>
      <w:r>
        <w:rPr>
          <w:rFonts w:ascii="Times New Roman" w:hAnsi="Times New Roman" w:cs="Times New Roman"/>
          <w:sz w:val="20"/>
          <w:szCs w:val="20"/>
          <w:lang w:val="en-US"/>
        </w:rPr>
        <w:t>,</w:t>
      </w:r>
      <w:r w:rsidRPr="009D35C7">
        <w:rPr>
          <w:rFonts w:ascii="Times New Roman" w:hAnsi="Times New Roman" w:cs="Times New Roman"/>
          <w:sz w:val="20"/>
          <w:szCs w:val="20"/>
          <w:lang w:val="en-US"/>
        </w:rPr>
        <w:t xml:space="preserve"> Cambridge</w:t>
      </w:r>
      <w:r>
        <w:rPr>
          <w:rFonts w:ascii="Times New Roman" w:hAnsi="Times New Roman" w:cs="Times New Roman"/>
          <w:sz w:val="20"/>
          <w:szCs w:val="20"/>
          <w:lang w:val="en-US"/>
        </w:rPr>
        <w:t xml:space="preserve"> </w:t>
      </w:r>
      <w:r w:rsidRPr="009D35C7">
        <w:rPr>
          <w:rFonts w:ascii="Times New Roman" w:hAnsi="Times New Roman" w:cs="Times New Roman"/>
          <w:sz w:val="20"/>
          <w:szCs w:val="20"/>
          <w:lang w:val="en-US"/>
        </w:rPr>
        <w:t>1994.</w:t>
      </w:r>
    </w:p>
  </w:footnote>
  <w:footnote w:id="18">
    <w:p w:rsidR="000A4A83" w:rsidRPr="00581353" w:rsidRDefault="000A4A83" w:rsidP="00CF5926">
      <w:pPr>
        <w:pStyle w:val="Testonotaapidipagina"/>
        <w:jc w:val="both"/>
      </w:pPr>
      <w:r w:rsidRPr="009D35C7">
        <w:rPr>
          <w:rStyle w:val="Rimandonotaapidipagina"/>
        </w:rPr>
        <w:footnoteRef/>
      </w:r>
      <w:r w:rsidRPr="009D35C7">
        <w:t xml:space="preserve"> </w:t>
      </w:r>
      <w:r w:rsidR="00CF5926">
        <w:rPr>
          <w:smallCaps/>
        </w:rPr>
        <w:t>Messina L</w:t>
      </w:r>
      <w:r>
        <w:rPr>
          <w:smallCaps/>
        </w:rPr>
        <w:t>.</w:t>
      </w:r>
      <w:r>
        <w:t xml:space="preserve">, </w:t>
      </w:r>
      <w:r w:rsidRPr="00581353">
        <w:rPr>
          <w:rFonts w:ascii="Times-BoldItalic" w:hAnsi="Times-BoldItalic" w:cs="Times-BoldItalic"/>
          <w:bCs/>
          <w:i/>
          <w:iCs/>
        </w:rPr>
        <w:t>Psicologia della letteratura: alcuni aspetti educativi</w:t>
      </w:r>
      <w:r>
        <w:rPr>
          <w:rFonts w:ascii="Times-BoldItalic" w:hAnsi="Times-BoldItalic" w:cs="Times-BoldItalic"/>
          <w:bCs/>
          <w:iCs/>
        </w:rPr>
        <w:t xml:space="preserve">, </w:t>
      </w:r>
      <w:r w:rsidRPr="00581353">
        <w:rPr>
          <w:bCs/>
          <w:iCs/>
        </w:rPr>
        <w:t>Università virtuale - Spazio editoriale: i quaderni della SSIS – Università Ca’ Foscari di Venezia</w:t>
      </w:r>
      <w:r>
        <w:rPr>
          <w:bCs/>
          <w:iCs/>
        </w:rPr>
        <w:t>, pp.1-22.</w:t>
      </w:r>
    </w:p>
  </w:footnote>
  <w:footnote w:id="19">
    <w:p w:rsidR="000A4A83" w:rsidRPr="009D35C7" w:rsidRDefault="000A4A83">
      <w:pPr>
        <w:pStyle w:val="Testonotaapidipagina"/>
      </w:pPr>
      <w:r w:rsidRPr="009D35C7">
        <w:rPr>
          <w:rStyle w:val="Rimandonotaapidipagina"/>
        </w:rPr>
        <w:footnoteRef/>
      </w:r>
      <w:r w:rsidRPr="009D35C7">
        <w:rPr>
          <w:smallCaps/>
        </w:rPr>
        <w:t xml:space="preserve"> </w:t>
      </w:r>
      <w:r w:rsidR="00CF5926">
        <w:rPr>
          <w:smallCaps/>
        </w:rPr>
        <w:t>M</w:t>
      </w:r>
      <w:r w:rsidR="00CF5926" w:rsidRPr="009D35C7">
        <w:rPr>
          <w:smallCaps/>
        </w:rPr>
        <w:t xml:space="preserve">ontale </w:t>
      </w:r>
      <w:r w:rsidR="00CF5926">
        <w:rPr>
          <w:smallCaps/>
        </w:rPr>
        <w:t>E</w:t>
      </w:r>
      <w:r w:rsidRPr="009D35C7">
        <w:rPr>
          <w:smallCaps/>
        </w:rPr>
        <w:t>.</w:t>
      </w:r>
      <w:r w:rsidRPr="009D35C7">
        <w:t xml:space="preserve">, </w:t>
      </w:r>
      <w:r w:rsidRPr="009D35C7">
        <w:rPr>
          <w:i/>
        </w:rPr>
        <w:t>Auto da fè</w:t>
      </w:r>
      <w:r w:rsidRPr="009D35C7">
        <w:t>, Il Saggiatore, Milano 1966, p. 135.</w:t>
      </w:r>
    </w:p>
  </w:footnote>
  <w:footnote w:id="20">
    <w:p w:rsidR="000A4A83" w:rsidRPr="009D35C7" w:rsidRDefault="000A4A83" w:rsidP="00EB1B80">
      <w:pPr>
        <w:autoSpaceDE w:val="0"/>
        <w:autoSpaceDN w:val="0"/>
        <w:adjustRightInd w:val="0"/>
        <w:spacing w:after="0" w:line="240" w:lineRule="auto"/>
        <w:jc w:val="both"/>
        <w:rPr>
          <w:rFonts w:ascii="Times New Roman" w:hAnsi="Times New Roman" w:cs="Times New Roman"/>
          <w:i/>
          <w:iCs/>
          <w:sz w:val="20"/>
          <w:szCs w:val="20"/>
        </w:rPr>
      </w:pPr>
      <w:r w:rsidRPr="009D35C7">
        <w:rPr>
          <w:rStyle w:val="Rimandonotaapidipagina"/>
          <w:rFonts w:ascii="Times New Roman" w:hAnsi="Times New Roman" w:cs="Times New Roman"/>
          <w:sz w:val="20"/>
          <w:szCs w:val="20"/>
        </w:rPr>
        <w:footnoteRef/>
      </w:r>
      <w:r w:rsidRPr="009D35C7">
        <w:rPr>
          <w:rFonts w:ascii="Times New Roman" w:hAnsi="Times New Roman" w:cs="Times New Roman"/>
          <w:smallCaps/>
          <w:sz w:val="20"/>
          <w:szCs w:val="20"/>
        </w:rPr>
        <w:t xml:space="preserve"> </w:t>
      </w:r>
      <w:r w:rsidR="00CF5926">
        <w:rPr>
          <w:rFonts w:ascii="Times New Roman" w:hAnsi="Times New Roman" w:cs="Times New Roman"/>
          <w:smallCaps/>
          <w:sz w:val="20"/>
          <w:szCs w:val="20"/>
        </w:rPr>
        <w:t>S</w:t>
      </w:r>
      <w:r w:rsidR="00CF5926" w:rsidRPr="009D35C7">
        <w:rPr>
          <w:rFonts w:ascii="Times New Roman" w:hAnsi="Times New Roman" w:cs="Times New Roman"/>
          <w:smallCaps/>
          <w:sz w:val="20"/>
          <w:szCs w:val="20"/>
        </w:rPr>
        <w:t xml:space="preserve">klovskij </w:t>
      </w:r>
      <w:r w:rsidR="00CF5926">
        <w:rPr>
          <w:rFonts w:ascii="Times New Roman" w:hAnsi="Times New Roman" w:cs="Times New Roman"/>
          <w:smallCaps/>
          <w:sz w:val="20"/>
          <w:szCs w:val="20"/>
        </w:rPr>
        <w:t>V</w:t>
      </w:r>
      <w:r w:rsidRPr="009D35C7">
        <w:rPr>
          <w:rFonts w:ascii="Times New Roman" w:hAnsi="Times New Roman" w:cs="Times New Roman"/>
          <w:smallCaps/>
          <w:sz w:val="20"/>
          <w:szCs w:val="20"/>
        </w:rPr>
        <w:t>.</w:t>
      </w:r>
      <w:r w:rsidRPr="009D35C7">
        <w:rPr>
          <w:rFonts w:ascii="Times New Roman" w:hAnsi="Times New Roman" w:cs="Times New Roman"/>
          <w:sz w:val="20"/>
          <w:szCs w:val="20"/>
        </w:rPr>
        <w:t xml:space="preserve">, </w:t>
      </w:r>
      <w:r w:rsidRPr="009D35C7">
        <w:rPr>
          <w:rFonts w:ascii="Times New Roman" w:hAnsi="Times New Roman" w:cs="Times New Roman"/>
          <w:i/>
          <w:iCs/>
          <w:sz w:val="20"/>
          <w:szCs w:val="20"/>
        </w:rPr>
        <w:t>Una teoria della prosa. L’arte come artificio. La costruzione del racconto e del romanzo</w:t>
      </w:r>
      <w:r w:rsidRPr="009D35C7">
        <w:rPr>
          <w:rFonts w:ascii="Times New Roman" w:hAnsi="Times New Roman" w:cs="Times New Roman"/>
          <w:sz w:val="20"/>
          <w:szCs w:val="20"/>
        </w:rPr>
        <w:t xml:space="preserve">, De Donato, </w:t>
      </w:r>
      <w:r>
        <w:rPr>
          <w:rFonts w:ascii="Times New Roman" w:hAnsi="Times New Roman" w:cs="Times New Roman"/>
          <w:sz w:val="20"/>
          <w:szCs w:val="20"/>
        </w:rPr>
        <w:t>Bari</w:t>
      </w:r>
      <w:r w:rsidRPr="009D35C7">
        <w:rPr>
          <w:rFonts w:ascii="Times New Roman" w:hAnsi="Times New Roman" w:cs="Times New Roman"/>
          <w:sz w:val="20"/>
          <w:szCs w:val="20"/>
        </w:rPr>
        <w:t xml:space="preserve"> 1966. </w:t>
      </w:r>
    </w:p>
  </w:footnote>
  <w:footnote w:id="21">
    <w:p w:rsidR="000A4A83" w:rsidRPr="00EB1B80" w:rsidRDefault="000A4A83" w:rsidP="00EB1B80">
      <w:pPr>
        <w:autoSpaceDE w:val="0"/>
        <w:autoSpaceDN w:val="0"/>
        <w:adjustRightInd w:val="0"/>
        <w:spacing w:after="0" w:line="240" w:lineRule="auto"/>
        <w:jc w:val="both"/>
        <w:rPr>
          <w:rFonts w:ascii="Times New Roman" w:hAnsi="Times New Roman" w:cs="Times New Roman"/>
          <w:i/>
          <w:iCs/>
          <w:sz w:val="20"/>
          <w:szCs w:val="20"/>
        </w:rPr>
      </w:pPr>
      <w:r w:rsidRPr="009D35C7">
        <w:rPr>
          <w:rStyle w:val="Rimandonotaapidipagina"/>
          <w:rFonts w:ascii="Times New Roman" w:hAnsi="Times New Roman" w:cs="Times New Roman"/>
          <w:sz w:val="20"/>
          <w:szCs w:val="20"/>
        </w:rPr>
        <w:footnoteRef/>
      </w:r>
      <w:r w:rsidR="00CF5926">
        <w:rPr>
          <w:rFonts w:ascii="Times New Roman" w:hAnsi="Times New Roman" w:cs="Times New Roman"/>
          <w:sz w:val="20"/>
          <w:szCs w:val="20"/>
        </w:rPr>
        <w:t xml:space="preserve"> </w:t>
      </w:r>
      <w:r w:rsidR="00CF5926">
        <w:rPr>
          <w:rFonts w:ascii="Times New Roman" w:hAnsi="Times New Roman" w:cs="Times New Roman"/>
          <w:smallCaps/>
          <w:sz w:val="20"/>
          <w:szCs w:val="20"/>
        </w:rPr>
        <w:t>Jung C.G</w:t>
      </w:r>
      <w:r>
        <w:rPr>
          <w:rFonts w:ascii="Times New Roman" w:hAnsi="Times New Roman" w:cs="Times New Roman"/>
          <w:smallCaps/>
          <w:sz w:val="20"/>
          <w:szCs w:val="20"/>
        </w:rPr>
        <w:t>.,</w:t>
      </w:r>
      <w:r w:rsidRPr="009D35C7">
        <w:rPr>
          <w:rFonts w:ascii="Times New Roman" w:hAnsi="Times New Roman" w:cs="Times New Roman"/>
          <w:sz w:val="20"/>
          <w:szCs w:val="20"/>
        </w:rPr>
        <w:t xml:space="preserve"> </w:t>
      </w:r>
      <w:r w:rsidRPr="009D35C7">
        <w:rPr>
          <w:rFonts w:ascii="Times New Roman" w:hAnsi="Times New Roman" w:cs="Times New Roman"/>
          <w:i/>
          <w:iCs/>
          <w:sz w:val="20"/>
          <w:szCs w:val="20"/>
        </w:rPr>
        <w:t xml:space="preserve">Psicologia e poesia, </w:t>
      </w:r>
      <w:r w:rsidRPr="009D35C7">
        <w:rPr>
          <w:rFonts w:ascii="Times New Roman" w:hAnsi="Times New Roman" w:cs="Times New Roman"/>
          <w:sz w:val="20"/>
          <w:szCs w:val="20"/>
        </w:rPr>
        <w:t xml:space="preserve">in </w:t>
      </w:r>
      <w:r w:rsidRPr="009D35C7">
        <w:rPr>
          <w:rFonts w:ascii="Times New Roman" w:hAnsi="Times New Roman" w:cs="Times New Roman"/>
          <w:i/>
          <w:iCs/>
          <w:sz w:val="20"/>
          <w:szCs w:val="20"/>
        </w:rPr>
        <w:t xml:space="preserve">Opere </w:t>
      </w:r>
      <w:r w:rsidRPr="009D35C7">
        <w:rPr>
          <w:rFonts w:ascii="Times New Roman" w:hAnsi="Times New Roman" w:cs="Times New Roman"/>
          <w:sz w:val="20"/>
          <w:szCs w:val="20"/>
        </w:rPr>
        <w:t xml:space="preserve">vol. 10-I, </w:t>
      </w:r>
      <w:r w:rsidRPr="009D35C7">
        <w:rPr>
          <w:rFonts w:ascii="Times New Roman" w:hAnsi="Times New Roman" w:cs="Times New Roman"/>
          <w:i/>
          <w:iCs/>
          <w:sz w:val="20"/>
          <w:szCs w:val="20"/>
        </w:rPr>
        <w:t>Civiltà in transizione: Il periodo fra le due guerre</w:t>
      </w:r>
      <w:r w:rsidRPr="009D35C7">
        <w:rPr>
          <w:rFonts w:ascii="Times New Roman" w:hAnsi="Times New Roman" w:cs="Times New Roman"/>
          <w:sz w:val="20"/>
          <w:szCs w:val="20"/>
        </w:rPr>
        <w:t xml:space="preserve">, </w:t>
      </w:r>
      <w:r>
        <w:rPr>
          <w:rFonts w:ascii="Times New Roman" w:hAnsi="Times New Roman" w:cs="Times New Roman"/>
          <w:sz w:val="20"/>
          <w:szCs w:val="20"/>
        </w:rPr>
        <w:t>Bollati e Boringhieri, Torino</w:t>
      </w:r>
      <w:r w:rsidRPr="009D35C7">
        <w:rPr>
          <w:rFonts w:ascii="Times New Roman" w:hAnsi="Times New Roman" w:cs="Times New Roman"/>
          <w:sz w:val="20"/>
          <w:szCs w:val="20"/>
        </w:rPr>
        <w:t xml:space="preserve"> 1985.</w:t>
      </w:r>
    </w:p>
  </w:footnote>
  <w:footnote w:id="22">
    <w:p w:rsidR="000A4A83" w:rsidRPr="00EA1346" w:rsidRDefault="000A4A83">
      <w:pPr>
        <w:pStyle w:val="Testonotaapidipagina"/>
      </w:pPr>
      <w:r w:rsidRPr="00EA1346">
        <w:rPr>
          <w:rStyle w:val="Rimandonotaapidipagina"/>
        </w:rPr>
        <w:footnoteRef/>
      </w:r>
      <w:r w:rsidRPr="00EA1346">
        <w:t xml:space="preserve"> </w:t>
      </w:r>
      <w:r w:rsidR="00CF5926">
        <w:rPr>
          <w:smallCaps/>
        </w:rPr>
        <w:t>I</w:t>
      </w:r>
      <w:r w:rsidRPr="00EA1346">
        <w:rPr>
          <w:smallCaps/>
        </w:rPr>
        <w:t>d.</w:t>
      </w:r>
      <w:r w:rsidRPr="00EA1346">
        <w:t>, cit., p.367.</w:t>
      </w:r>
    </w:p>
  </w:footnote>
  <w:footnote w:id="23">
    <w:p w:rsidR="000A4A83" w:rsidRPr="00EA1346" w:rsidRDefault="000A4A83">
      <w:pPr>
        <w:pStyle w:val="Testonotaapidipagina"/>
      </w:pPr>
      <w:r w:rsidRPr="00EA1346">
        <w:rPr>
          <w:rStyle w:val="Rimandonotaapidipagina"/>
        </w:rPr>
        <w:footnoteRef/>
      </w:r>
      <w:r w:rsidRPr="00EA1346">
        <w:t xml:space="preserve"> </w:t>
      </w:r>
      <w:r w:rsidRPr="00EA1346">
        <w:rPr>
          <w:i/>
        </w:rPr>
        <w:t>ivi</w:t>
      </w:r>
      <w:r w:rsidRPr="00EA1346">
        <w:t>, p.371.</w:t>
      </w:r>
    </w:p>
  </w:footnote>
  <w:footnote w:id="24">
    <w:p w:rsidR="000A4A83" w:rsidRPr="00245791" w:rsidRDefault="000A4A83" w:rsidP="00245791">
      <w:pPr>
        <w:autoSpaceDE w:val="0"/>
        <w:autoSpaceDN w:val="0"/>
        <w:adjustRightInd w:val="0"/>
        <w:spacing w:after="0" w:line="240" w:lineRule="auto"/>
        <w:jc w:val="both"/>
        <w:rPr>
          <w:rFonts w:ascii="Times New Roman" w:hAnsi="Times New Roman" w:cs="Times New Roman"/>
          <w:i/>
          <w:iCs/>
          <w:sz w:val="20"/>
          <w:szCs w:val="20"/>
        </w:rPr>
      </w:pPr>
      <w:r w:rsidRPr="00EA1346">
        <w:rPr>
          <w:rStyle w:val="Rimandonotaapidipagina"/>
          <w:rFonts w:ascii="Times New Roman" w:hAnsi="Times New Roman" w:cs="Times New Roman"/>
          <w:sz w:val="20"/>
          <w:szCs w:val="20"/>
        </w:rPr>
        <w:footnoteRef/>
      </w:r>
      <w:r w:rsidRPr="00EA1346">
        <w:rPr>
          <w:rFonts w:ascii="Times New Roman" w:hAnsi="Times New Roman" w:cs="Times New Roman"/>
          <w:sz w:val="20"/>
          <w:szCs w:val="20"/>
        </w:rPr>
        <w:t xml:space="preserve"> </w:t>
      </w:r>
      <w:r w:rsidRPr="00EA1346">
        <w:rPr>
          <w:rFonts w:ascii="Times New Roman" w:hAnsi="Times New Roman" w:cs="Times New Roman"/>
          <w:i/>
          <w:iCs/>
          <w:sz w:val="20"/>
          <w:szCs w:val="20"/>
        </w:rPr>
        <w:t>Ricordi</w:t>
      </w:r>
      <w:r w:rsidRPr="00245791">
        <w:rPr>
          <w:rFonts w:ascii="Times New Roman" w:hAnsi="Times New Roman" w:cs="Times New Roman"/>
          <w:i/>
          <w:iCs/>
          <w:sz w:val="20"/>
          <w:szCs w:val="20"/>
        </w:rPr>
        <w:t>, sogni, riflessioni di C.G. Jung. Raccolti ed editi da Aniela Jaffé</w:t>
      </w:r>
      <w:r w:rsidRPr="00245791">
        <w:rPr>
          <w:rFonts w:ascii="Times New Roman" w:hAnsi="Times New Roman" w:cs="Times New Roman"/>
          <w:sz w:val="20"/>
          <w:szCs w:val="20"/>
        </w:rPr>
        <w:t xml:space="preserve">, </w:t>
      </w:r>
      <w:r w:rsidRPr="00245791">
        <w:rPr>
          <w:rFonts w:ascii="Times New Roman" w:hAnsi="Times New Roman" w:cs="Times New Roman"/>
          <w:i/>
          <w:iCs/>
          <w:sz w:val="20"/>
          <w:szCs w:val="20"/>
        </w:rPr>
        <w:t>edizione riveduta e accresciuta</w:t>
      </w:r>
      <w:r>
        <w:rPr>
          <w:rFonts w:ascii="Times New Roman" w:hAnsi="Times New Roman" w:cs="Times New Roman"/>
          <w:sz w:val="20"/>
          <w:szCs w:val="20"/>
        </w:rPr>
        <w:t>, Rizzoli, Milano</w:t>
      </w:r>
      <w:r w:rsidRPr="00245791">
        <w:rPr>
          <w:rFonts w:ascii="Times New Roman" w:hAnsi="Times New Roman" w:cs="Times New Roman"/>
          <w:sz w:val="20"/>
          <w:szCs w:val="20"/>
        </w:rPr>
        <w:t xml:space="preserve"> 1978, p</w:t>
      </w:r>
      <w:r>
        <w:rPr>
          <w:rFonts w:ascii="Times New Roman" w:hAnsi="Times New Roman" w:cs="Times New Roman"/>
          <w:sz w:val="20"/>
          <w:szCs w:val="20"/>
        </w:rPr>
        <w:t>p. 90-91</w:t>
      </w:r>
      <w:r w:rsidRPr="00245791">
        <w:rPr>
          <w:rFonts w:ascii="Times New Roman" w:hAnsi="Times New Roman" w:cs="Times New Roman"/>
          <w:sz w:val="20"/>
          <w:szCs w:val="20"/>
        </w:rPr>
        <w:t>.</w:t>
      </w:r>
    </w:p>
  </w:footnote>
  <w:footnote w:id="25">
    <w:p w:rsidR="000A4A83" w:rsidRPr="000A4A83" w:rsidRDefault="000A4A83" w:rsidP="00DA556F">
      <w:pPr>
        <w:autoSpaceDE w:val="0"/>
        <w:autoSpaceDN w:val="0"/>
        <w:adjustRightInd w:val="0"/>
        <w:spacing w:after="0" w:line="240" w:lineRule="auto"/>
        <w:rPr>
          <w:rFonts w:ascii="Times New Roman" w:hAnsi="Times New Roman" w:cs="Times New Roman"/>
          <w:i/>
          <w:iCs/>
          <w:sz w:val="20"/>
          <w:szCs w:val="20"/>
        </w:rPr>
      </w:pPr>
      <w:r w:rsidRPr="000A4A83">
        <w:rPr>
          <w:rStyle w:val="Rimandonotaapidipagina"/>
          <w:rFonts w:ascii="Times New Roman" w:hAnsi="Times New Roman" w:cs="Times New Roman"/>
        </w:rPr>
        <w:footnoteRef/>
      </w:r>
      <w:r>
        <w:rPr>
          <w:rFonts w:ascii="Times New Roman" w:hAnsi="Times New Roman" w:cs="Times New Roman"/>
          <w:smallCaps/>
        </w:rPr>
        <w:t xml:space="preserve"> </w:t>
      </w:r>
      <w:r w:rsidR="00CF5926">
        <w:rPr>
          <w:rFonts w:ascii="Times New Roman" w:hAnsi="Times New Roman" w:cs="Times New Roman"/>
          <w:smallCaps/>
          <w:sz w:val="20"/>
          <w:szCs w:val="20"/>
        </w:rPr>
        <w:t>S</w:t>
      </w:r>
      <w:r w:rsidR="00CF5926" w:rsidRPr="000A4A83">
        <w:rPr>
          <w:rFonts w:ascii="Times New Roman" w:hAnsi="Times New Roman" w:cs="Times New Roman"/>
          <w:smallCaps/>
          <w:sz w:val="20"/>
          <w:szCs w:val="20"/>
        </w:rPr>
        <w:t xml:space="preserve">errano </w:t>
      </w:r>
      <w:r w:rsidR="00CF5926">
        <w:rPr>
          <w:rFonts w:ascii="Times New Roman" w:hAnsi="Times New Roman" w:cs="Times New Roman"/>
          <w:smallCaps/>
          <w:sz w:val="20"/>
          <w:szCs w:val="20"/>
        </w:rPr>
        <w:t>M</w:t>
      </w:r>
      <w:r w:rsidRPr="000A4A83">
        <w:rPr>
          <w:rFonts w:ascii="Times New Roman" w:hAnsi="Times New Roman" w:cs="Times New Roman"/>
          <w:smallCaps/>
          <w:sz w:val="20"/>
          <w:szCs w:val="20"/>
        </w:rPr>
        <w:t>.</w:t>
      </w:r>
      <w:r w:rsidRPr="000A4A83">
        <w:rPr>
          <w:rFonts w:ascii="Times New Roman" w:hAnsi="Times New Roman" w:cs="Times New Roman"/>
          <w:sz w:val="20"/>
          <w:szCs w:val="20"/>
        </w:rPr>
        <w:t xml:space="preserve">, </w:t>
      </w:r>
      <w:r w:rsidRPr="000A4A83">
        <w:rPr>
          <w:rFonts w:ascii="Times New Roman" w:hAnsi="Times New Roman" w:cs="Times New Roman"/>
          <w:i/>
          <w:iCs/>
          <w:sz w:val="20"/>
          <w:szCs w:val="20"/>
        </w:rPr>
        <w:t>Il cerchio ermetico. Carl Gustav Jung e Hermann Hesse</w:t>
      </w:r>
      <w:r w:rsidRPr="000A4A83">
        <w:rPr>
          <w:rFonts w:ascii="Times New Roman" w:hAnsi="Times New Roman" w:cs="Times New Roman"/>
          <w:sz w:val="20"/>
          <w:szCs w:val="20"/>
        </w:rPr>
        <w:t>, Astrolabio,</w:t>
      </w:r>
      <w:r>
        <w:rPr>
          <w:rFonts w:ascii="Times New Roman" w:hAnsi="Times New Roman" w:cs="Times New Roman"/>
          <w:sz w:val="20"/>
          <w:szCs w:val="20"/>
        </w:rPr>
        <w:t xml:space="preserve"> </w:t>
      </w:r>
      <w:r w:rsidRPr="000A4A83">
        <w:rPr>
          <w:rFonts w:ascii="Times New Roman" w:hAnsi="Times New Roman" w:cs="Times New Roman"/>
          <w:sz w:val="20"/>
          <w:szCs w:val="20"/>
        </w:rPr>
        <w:t>Roma, 1976, p.60.</w:t>
      </w:r>
    </w:p>
  </w:footnote>
  <w:footnote w:id="26">
    <w:p w:rsidR="000A4A83" w:rsidRPr="000A4A83" w:rsidRDefault="000A4A83">
      <w:pPr>
        <w:pStyle w:val="Testonotaapidipagina"/>
      </w:pPr>
      <w:r w:rsidRPr="000A4A83">
        <w:rPr>
          <w:rStyle w:val="Rimandonotaapidipagina"/>
        </w:rPr>
        <w:footnoteRef/>
      </w:r>
      <w:r>
        <w:t xml:space="preserve"> </w:t>
      </w:r>
      <w:r w:rsidR="00CF5926">
        <w:rPr>
          <w:smallCaps/>
        </w:rPr>
        <w:t>B</w:t>
      </w:r>
      <w:r w:rsidR="00CF5926" w:rsidRPr="000A4A83">
        <w:rPr>
          <w:smallCaps/>
        </w:rPr>
        <w:t xml:space="preserve">orgna </w:t>
      </w:r>
      <w:r w:rsidR="00CF5926">
        <w:rPr>
          <w:smallCaps/>
        </w:rPr>
        <w:t>E</w:t>
      </w:r>
      <w:r w:rsidRPr="000A4A83">
        <w:rPr>
          <w:smallCaps/>
        </w:rPr>
        <w:t>.</w:t>
      </w:r>
      <w:r w:rsidRPr="000A4A83">
        <w:t xml:space="preserve">, </w:t>
      </w:r>
      <w:r w:rsidRPr="000A4A83">
        <w:rPr>
          <w:i/>
        </w:rPr>
        <w:t>Di armonia risuona e di follia</w:t>
      </w:r>
      <w:r w:rsidRPr="000A4A83">
        <w:t>, Feltrinelli,</w:t>
      </w:r>
      <w:r>
        <w:t xml:space="preserve"> </w:t>
      </w:r>
      <w:r w:rsidRPr="000A4A83">
        <w:t>Milano</w:t>
      </w:r>
      <w:r>
        <w:t xml:space="preserve"> </w:t>
      </w:r>
      <w:r w:rsidRPr="000A4A83">
        <w:t>2012.</w:t>
      </w:r>
    </w:p>
  </w:footnote>
  <w:footnote w:id="27">
    <w:p w:rsidR="000A4A83" w:rsidRPr="000A4A83" w:rsidRDefault="000A4A83" w:rsidP="000844C0">
      <w:pPr>
        <w:pStyle w:val="Testonotaapidipagina"/>
      </w:pPr>
      <w:r w:rsidRPr="000A4A83">
        <w:rPr>
          <w:rStyle w:val="Rimandonotaapidipagina"/>
        </w:rPr>
        <w:footnoteRef/>
      </w:r>
      <w:r w:rsidRPr="000A4A83">
        <w:t xml:space="preserve"> </w:t>
      </w:r>
      <w:r w:rsidR="00CF5926">
        <w:rPr>
          <w:smallCaps/>
        </w:rPr>
        <w:t>Binswanger L</w:t>
      </w:r>
      <w:r>
        <w:rPr>
          <w:smallCaps/>
        </w:rPr>
        <w:t xml:space="preserve">., </w:t>
      </w:r>
      <w:r>
        <w:t xml:space="preserve"> </w:t>
      </w:r>
      <w:r w:rsidRPr="000A4A83">
        <w:rPr>
          <w:i/>
        </w:rPr>
        <w:t>Sogno ed esistenza</w:t>
      </w:r>
      <w:r w:rsidRPr="000A4A83">
        <w:t xml:space="preserve"> in </w:t>
      </w:r>
      <w:r w:rsidRPr="000A4A83">
        <w:rPr>
          <w:i/>
        </w:rPr>
        <w:t>Per un’antropologia fenomenologica</w:t>
      </w:r>
      <w:r w:rsidRPr="000A4A83">
        <w:t xml:space="preserve">, Feltrinelli, </w:t>
      </w:r>
      <w:r>
        <w:t xml:space="preserve">Milano </w:t>
      </w:r>
      <w:r w:rsidRPr="000A4A83">
        <w:t>1984, p.67.</w:t>
      </w:r>
    </w:p>
  </w:footnote>
  <w:footnote w:id="28">
    <w:p w:rsidR="000A4A83" w:rsidRPr="000A4A83" w:rsidRDefault="000A4A83" w:rsidP="00CB0C7D">
      <w:pPr>
        <w:pStyle w:val="Testonotaapidipagina"/>
        <w:jc w:val="both"/>
      </w:pPr>
      <w:r w:rsidRPr="000A4A83">
        <w:rPr>
          <w:rStyle w:val="Rimandonotaapidipagina"/>
        </w:rPr>
        <w:footnoteRef/>
      </w:r>
      <w:r>
        <w:t xml:space="preserve"> </w:t>
      </w:r>
      <w:r w:rsidR="00CF5926">
        <w:rPr>
          <w:smallCaps/>
        </w:rPr>
        <w:t>Tomassoni R</w:t>
      </w:r>
      <w:r>
        <w:rPr>
          <w:smallCaps/>
        </w:rPr>
        <w:t>.</w:t>
      </w:r>
      <w:r w:rsidRPr="000A4A83">
        <w:t xml:space="preserve">, </w:t>
      </w:r>
      <w:r w:rsidRPr="000A4A83">
        <w:rPr>
          <w:i/>
        </w:rPr>
        <w:t>Psicologia e letteratura alle soglie del terzo millennio</w:t>
      </w:r>
      <w:r w:rsidRPr="000A4A83">
        <w:t xml:space="preserve">, Edizioni Franco Angeli, </w:t>
      </w:r>
      <w:r>
        <w:t>Roma</w:t>
      </w:r>
      <w:r w:rsidRPr="000A4A83">
        <w:t xml:space="preserve"> 1998.</w:t>
      </w:r>
    </w:p>
  </w:footnote>
  <w:footnote w:id="29">
    <w:p w:rsidR="000A4A83" w:rsidRPr="000A4A83" w:rsidRDefault="000A4A83">
      <w:pPr>
        <w:pStyle w:val="Testonotaapidipagina"/>
      </w:pPr>
      <w:r w:rsidRPr="000A4A83">
        <w:rPr>
          <w:rStyle w:val="Rimandonotaapidipagina"/>
        </w:rPr>
        <w:footnoteRef/>
      </w:r>
      <w:r w:rsidRPr="000A4A83">
        <w:t xml:space="preserve"> </w:t>
      </w:r>
      <w:r w:rsidR="00CF5926">
        <w:rPr>
          <w:smallCaps/>
        </w:rPr>
        <w:t>Hoffmannsthal Von H</w:t>
      </w:r>
      <w:r w:rsidRPr="000A4A83">
        <w:t xml:space="preserve">, </w:t>
      </w:r>
      <w:r w:rsidRPr="000A4A83">
        <w:rPr>
          <w:i/>
        </w:rPr>
        <w:t>Andrea o i ricongiunti</w:t>
      </w:r>
      <w:r w:rsidRPr="000A4A83">
        <w:t>, a cura di</w:t>
      </w:r>
      <w:r>
        <w:t xml:space="preserve"> Giovanna Bemporad, </w:t>
      </w:r>
      <w:r w:rsidRPr="000A4A83">
        <w:t xml:space="preserve">Adelphi, Milano1970. </w:t>
      </w:r>
    </w:p>
  </w:footnote>
  <w:footnote w:id="30">
    <w:p w:rsidR="00EA1346" w:rsidRPr="000A4A83" w:rsidRDefault="00EA1346" w:rsidP="00EA1346">
      <w:pPr>
        <w:pStyle w:val="Testonotaapidipagina"/>
      </w:pPr>
      <w:r w:rsidRPr="000A4A83">
        <w:rPr>
          <w:rStyle w:val="Rimandonotaapidipagina"/>
        </w:rPr>
        <w:footnoteRef/>
      </w:r>
      <w:r>
        <w:t xml:space="preserve"> </w:t>
      </w:r>
      <w:r w:rsidR="00CF5926">
        <w:rPr>
          <w:smallCaps/>
        </w:rPr>
        <w:t>Rilke R.M.</w:t>
      </w:r>
      <w:r w:rsidRPr="000A4A83">
        <w:t xml:space="preserve">, </w:t>
      </w:r>
      <w:r w:rsidRPr="000A4A83">
        <w:rPr>
          <w:i/>
        </w:rPr>
        <w:t>I quaderni di Malte Laurids Brigge</w:t>
      </w:r>
      <w:r w:rsidRPr="000A4A83">
        <w:t>, a cura di</w:t>
      </w:r>
      <w:r>
        <w:t xml:space="preserve"> F. Jesi</w:t>
      </w:r>
      <w:r w:rsidRPr="000A4A83">
        <w:t>, Garzanti,</w:t>
      </w:r>
      <w:r>
        <w:t xml:space="preserve"> Milano</w:t>
      </w:r>
      <w:r w:rsidRPr="000A4A83">
        <w:t xml:space="preserve"> 2002. </w:t>
      </w:r>
    </w:p>
  </w:footnote>
  <w:footnote w:id="31">
    <w:p w:rsidR="000A4A83" w:rsidRPr="000A4A83" w:rsidRDefault="000A4A83">
      <w:pPr>
        <w:pStyle w:val="Testonotaapidipagina"/>
      </w:pPr>
      <w:r w:rsidRPr="000A4A83">
        <w:rPr>
          <w:rStyle w:val="Rimandonotaapidipagina"/>
        </w:rPr>
        <w:footnoteRef/>
      </w:r>
      <w:r>
        <w:t xml:space="preserve"> </w:t>
      </w:r>
      <w:r w:rsidR="00CF5926">
        <w:rPr>
          <w:smallCaps/>
        </w:rPr>
        <w:t>I</w:t>
      </w:r>
      <w:r>
        <w:rPr>
          <w:smallCaps/>
        </w:rPr>
        <w:t xml:space="preserve">d, </w:t>
      </w:r>
      <w:r w:rsidRPr="000A4A83">
        <w:rPr>
          <w:i/>
        </w:rPr>
        <w:t>Elegie duinesi</w:t>
      </w:r>
      <w:r w:rsidRPr="000A4A83">
        <w:t xml:space="preserve">, a cura di </w:t>
      </w:r>
      <w:r>
        <w:t>M. Ranchetti, Feltrinelli, Milano</w:t>
      </w:r>
      <w:r w:rsidRPr="000A4A83">
        <w:t xml:space="preserve"> 2006. </w:t>
      </w:r>
    </w:p>
  </w:footnote>
  <w:footnote w:id="32">
    <w:p w:rsidR="000A4A83" w:rsidRPr="000A4A83" w:rsidRDefault="000A4A83" w:rsidP="00722D50">
      <w:pPr>
        <w:pStyle w:val="Testonotaapidipagina"/>
        <w:jc w:val="both"/>
      </w:pPr>
      <w:r w:rsidRPr="000A4A83">
        <w:rPr>
          <w:rStyle w:val="Rimandonotaapidipagina"/>
        </w:rPr>
        <w:footnoteRef/>
      </w:r>
      <w:r w:rsidRPr="000A4A83">
        <w:t xml:space="preserve"> </w:t>
      </w:r>
      <w:r w:rsidR="00CF5926">
        <w:rPr>
          <w:smallCaps/>
        </w:rPr>
        <w:t>Jaspers K</w:t>
      </w:r>
      <w:r>
        <w:rPr>
          <w:smallCaps/>
        </w:rPr>
        <w:t>.</w:t>
      </w:r>
      <w:r w:rsidRPr="000A4A83">
        <w:t xml:space="preserve">, </w:t>
      </w:r>
      <w:r w:rsidRPr="000A4A83">
        <w:rPr>
          <w:i/>
        </w:rPr>
        <w:t>Psicopatologia generale</w:t>
      </w:r>
      <w:r w:rsidRPr="000A4A83">
        <w:t xml:space="preserve">, Il Pensiero scientifico, </w:t>
      </w:r>
      <w:r>
        <w:t>Roma</w:t>
      </w:r>
      <w:r w:rsidRPr="000A4A83">
        <w:t xml:space="preserve"> 2000. </w:t>
      </w:r>
    </w:p>
  </w:footnote>
  <w:footnote w:id="33">
    <w:p w:rsidR="000A4A83" w:rsidRDefault="000A4A83" w:rsidP="00DB684C">
      <w:pPr>
        <w:pStyle w:val="Testonotaapidipagina"/>
        <w:jc w:val="both"/>
      </w:pPr>
      <w:r>
        <w:rPr>
          <w:rStyle w:val="Rimandonotaapidipagina"/>
        </w:rPr>
        <w:footnoteRef/>
      </w:r>
      <w:r w:rsidR="00CF5926">
        <w:rPr>
          <w:smallCaps/>
        </w:rPr>
        <w:t>borgna E</w:t>
      </w:r>
      <w:r>
        <w:rPr>
          <w:smallCaps/>
        </w:rPr>
        <w:t>.</w:t>
      </w:r>
      <w:r>
        <w:t xml:space="preserve">, </w:t>
      </w:r>
      <w:r w:rsidRPr="00DB684C">
        <w:rPr>
          <w:i/>
        </w:rPr>
        <w:t>L’attesa e la speranza</w:t>
      </w:r>
      <w:r>
        <w:t xml:space="preserve">, Feltrinelli, Milano 2005. </w:t>
      </w:r>
      <w:r w:rsidR="00CF5926">
        <w:rPr>
          <w:smallCaps/>
        </w:rPr>
        <w:t>I</w:t>
      </w:r>
      <w:r>
        <w:rPr>
          <w:smallCaps/>
        </w:rPr>
        <w:t xml:space="preserve">d., </w:t>
      </w:r>
      <w:r w:rsidRPr="00DB684C">
        <w:rPr>
          <w:i/>
        </w:rPr>
        <w:t>Come in uno specchio oscuramente</w:t>
      </w:r>
      <w:r>
        <w:t xml:space="preserve">, Feltrinelli, Milano 2007. </w:t>
      </w:r>
      <w:r>
        <w:rPr>
          <w:smallCaps/>
        </w:rPr>
        <w:t xml:space="preserve">id., </w:t>
      </w:r>
      <w:r>
        <w:t xml:space="preserve"> </w:t>
      </w:r>
      <w:r w:rsidRPr="00DB684C">
        <w:rPr>
          <w:i/>
        </w:rPr>
        <w:t>La solitudine dell’anima</w:t>
      </w:r>
      <w:r>
        <w:t xml:space="preserve">, Feltrinelli, Milano 2011.      </w:t>
      </w:r>
    </w:p>
  </w:footnote>
  <w:footnote w:id="34">
    <w:p w:rsidR="000A4A83" w:rsidRPr="000A4A83" w:rsidRDefault="000A4A83">
      <w:pPr>
        <w:pStyle w:val="Testonotaapidipagina"/>
      </w:pPr>
      <w:r w:rsidRPr="000A4A83">
        <w:rPr>
          <w:rStyle w:val="Rimandonotaapidipagina"/>
        </w:rPr>
        <w:footnoteRef/>
      </w:r>
      <w:r w:rsidRPr="000A4A83">
        <w:t xml:space="preserve"> </w:t>
      </w:r>
      <w:r w:rsidR="00CF5926">
        <w:rPr>
          <w:smallCaps/>
        </w:rPr>
        <w:t>Giussani L</w:t>
      </w:r>
      <w:r>
        <w:rPr>
          <w:smallCaps/>
        </w:rPr>
        <w:t>.</w:t>
      </w:r>
      <w:r w:rsidRPr="000A4A83">
        <w:t xml:space="preserve">, </w:t>
      </w:r>
      <w:r w:rsidRPr="000A4A83">
        <w:rPr>
          <w:i/>
        </w:rPr>
        <w:t xml:space="preserve">L’io rinasce in un incontro (1986-1987), </w:t>
      </w:r>
      <w:r w:rsidRPr="000A4A83">
        <w:t xml:space="preserve">Bur, </w:t>
      </w:r>
      <w:r>
        <w:t>Milano</w:t>
      </w:r>
      <w:r w:rsidRPr="000A4A83">
        <w:t xml:space="preserve"> 2010, pp.206-207.</w:t>
      </w:r>
    </w:p>
  </w:footnote>
  <w:footnote w:id="35">
    <w:p w:rsidR="000A4A83" w:rsidRPr="000A4A83" w:rsidRDefault="000A4A83" w:rsidP="006933B7">
      <w:pPr>
        <w:autoSpaceDE w:val="0"/>
        <w:autoSpaceDN w:val="0"/>
        <w:adjustRightInd w:val="0"/>
        <w:spacing w:after="0" w:line="240" w:lineRule="auto"/>
        <w:rPr>
          <w:rFonts w:ascii="Times New Roman" w:hAnsi="Times New Roman" w:cs="Times New Roman"/>
          <w:i/>
          <w:iCs/>
          <w:sz w:val="20"/>
          <w:szCs w:val="20"/>
        </w:rPr>
      </w:pPr>
      <w:r w:rsidRPr="000A4A83">
        <w:rPr>
          <w:rStyle w:val="Rimandonotaapidipagina"/>
          <w:rFonts w:ascii="Times New Roman" w:hAnsi="Times New Roman" w:cs="Times New Roman"/>
          <w:sz w:val="20"/>
          <w:szCs w:val="20"/>
        </w:rPr>
        <w:footnoteRef/>
      </w:r>
      <w:r w:rsidR="00EA1346">
        <w:rPr>
          <w:rFonts w:ascii="Times New Roman" w:hAnsi="Times New Roman" w:cs="Times New Roman"/>
          <w:smallCaps/>
          <w:sz w:val="20"/>
          <w:szCs w:val="20"/>
        </w:rPr>
        <w:t xml:space="preserve"> </w:t>
      </w:r>
      <w:r w:rsidR="00CF5926">
        <w:rPr>
          <w:rFonts w:ascii="Times New Roman" w:hAnsi="Times New Roman" w:cs="Times New Roman"/>
          <w:smallCaps/>
          <w:sz w:val="20"/>
          <w:szCs w:val="20"/>
        </w:rPr>
        <w:t>I</w:t>
      </w:r>
      <w:r>
        <w:rPr>
          <w:rFonts w:ascii="Times New Roman" w:hAnsi="Times New Roman" w:cs="Times New Roman"/>
          <w:smallCaps/>
          <w:sz w:val="20"/>
          <w:szCs w:val="20"/>
        </w:rPr>
        <w:t xml:space="preserve">d., </w:t>
      </w:r>
      <w:r>
        <w:rPr>
          <w:rFonts w:ascii="Times New Roman" w:hAnsi="Times New Roman" w:cs="Times New Roman"/>
          <w:sz w:val="20"/>
          <w:szCs w:val="20"/>
        </w:rPr>
        <w:t xml:space="preserve"> </w:t>
      </w:r>
      <w:r w:rsidRPr="000A4A83">
        <w:rPr>
          <w:rFonts w:ascii="Times New Roman" w:hAnsi="Times New Roman" w:cs="Times New Roman"/>
          <w:i/>
          <w:iCs/>
          <w:sz w:val="20"/>
          <w:szCs w:val="20"/>
        </w:rPr>
        <w:t>L’io, il potere, le opere</w:t>
      </w:r>
      <w:r w:rsidRPr="000A4A83">
        <w:rPr>
          <w:rFonts w:ascii="Times New Roman" w:hAnsi="Times New Roman" w:cs="Times New Roman"/>
          <w:sz w:val="20"/>
          <w:szCs w:val="20"/>
        </w:rPr>
        <w:t xml:space="preserve">, Marietti, </w:t>
      </w:r>
      <w:r>
        <w:rPr>
          <w:rFonts w:ascii="Times New Roman" w:hAnsi="Times New Roman" w:cs="Times New Roman"/>
          <w:sz w:val="20"/>
          <w:szCs w:val="20"/>
        </w:rPr>
        <w:t xml:space="preserve">Genova </w:t>
      </w:r>
      <w:r w:rsidRPr="000A4A83">
        <w:rPr>
          <w:rFonts w:ascii="Times New Roman" w:hAnsi="Times New Roman" w:cs="Times New Roman"/>
          <w:sz w:val="20"/>
          <w:szCs w:val="20"/>
        </w:rPr>
        <w:t>2000, p. 117.</w:t>
      </w:r>
    </w:p>
  </w:footnote>
  <w:footnote w:id="36">
    <w:p w:rsidR="000A4A83" w:rsidRPr="000A4A83" w:rsidRDefault="000A4A83">
      <w:pPr>
        <w:pStyle w:val="Testonotaapidipagina"/>
      </w:pPr>
      <w:r w:rsidRPr="000A4A83">
        <w:rPr>
          <w:rStyle w:val="Rimandonotaapidipagina"/>
        </w:rPr>
        <w:footnoteRef/>
      </w:r>
      <w:r w:rsidR="00EA1346">
        <w:rPr>
          <w:smallCaps/>
        </w:rPr>
        <w:t xml:space="preserve"> </w:t>
      </w:r>
      <w:r w:rsidR="00CF5926">
        <w:rPr>
          <w:smallCaps/>
        </w:rPr>
        <w:t>Zambrano M</w:t>
      </w:r>
      <w:r w:rsidR="00EA1346">
        <w:rPr>
          <w:smallCaps/>
        </w:rPr>
        <w:t>.</w:t>
      </w:r>
      <w:r w:rsidRPr="000A4A83">
        <w:t xml:space="preserve">, </w:t>
      </w:r>
      <w:r w:rsidRPr="000A4A83">
        <w:rPr>
          <w:i/>
        </w:rPr>
        <w:t>Filosofia e poesia</w:t>
      </w:r>
      <w:r w:rsidRPr="000A4A83">
        <w:t>, a cura di</w:t>
      </w:r>
      <w:r w:rsidR="00EA1346">
        <w:t xml:space="preserve"> P. De Luca</w:t>
      </w:r>
      <w:r w:rsidRPr="000A4A83">
        <w:t>,</w:t>
      </w:r>
      <w:r w:rsidR="00EA1346" w:rsidRPr="00EA1346">
        <w:t xml:space="preserve"> </w:t>
      </w:r>
      <w:r w:rsidR="00EA1346" w:rsidRPr="000A4A83">
        <w:t xml:space="preserve">Pendragon, </w:t>
      </w:r>
      <w:r w:rsidRPr="000A4A83">
        <w:t>Bologna</w:t>
      </w:r>
      <w:r w:rsidR="00EA1346">
        <w:t xml:space="preserve"> </w:t>
      </w:r>
      <w:r w:rsidRPr="000A4A83">
        <w:t>2002.</w:t>
      </w:r>
    </w:p>
  </w:footnote>
  <w:footnote w:id="37">
    <w:p w:rsidR="0062582F" w:rsidRDefault="0062582F" w:rsidP="0062582F">
      <w:pPr>
        <w:pStyle w:val="Testonotaapidipagina"/>
      </w:pPr>
      <w:r>
        <w:rPr>
          <w:rStyle w:val="Rimandonotaapidipagina"/>
        </w:rPr>
        <w:footnoteRef/>
      </w:r>
      <w:r>
        <w:t xml:space="preserve"> </w:t>
      </w:r>
      <w:r w:rsidR="00295938">
        <w:rPr>
          <w:smallCaps/>
        </w:rPr>
        <w:t>tolstoj L</w:t>
      </w:r>
      <w:r>
        <w:rPr>
          <w:smallCaps/>
        </w:rPr>
        <w:t>.</w:t>
      </w:r>
      <w:r>
        <w:t xml:space="preserve">, </w:t>
      </w:r>
      <w:r w:rsidRPr="00F550A2">
        <w:rPr>
          <w:i/>
        </w:rPr>
        <w:t>Guerra e Pace</w:t>
      </w:r>
      <w:r>
        <w:t xml:space="preserve">, Garzanti, Milano 2007. </w:t>
      </w:r>
    </w:p>
  </w:footnote>
  <w:footnote w:id="38">
    <w:p w:rsidR="000A4A83" w:rsidRDefault="000A4A83" w:rsidP="00D2025E">
      <w:pPr>
        <w:pStyle w:val="Testonotaapidipagina"/>
        <w:jc w:val="both"/>
      </w:pPr>
      <w:r>
        <w:rPr>
          <w:rStyle w:val="Rimandonotaapidipagina"/>
        </w:rPr>
        <w:footnoteRef/>
      </w:r>
      <w:r w:rsidR="0062582F">
        <w:t xml:space="preserve"> </w:t>
      </w:r>
      <w:r w:rsidR="00295938">
        <w:rPr>
          <w:smallCaps/>
        </w:rPr>
        <w:t>Bernabò G</w:t>
      </w:r>
      <w:r w:rsidR="0062582F">
        <w:rPr>
          <w:smallCaps/>
        </w:rPr>
        <w:t>.</w:t>
      </w:r>
      <w:r>
        <w:t xml:space="preserve">, </w:t>
      </w:r>
      <w:r w:rsidRPr="00D2025E">
        <w:rPr>
          <w:i/>
        </w:rPr>
        <w:t>La fiaba estrema. Elsa Morante tra vita e scrittura</w:t>
      </w:r>
      <w:r>
        <w:t xml:space="preserve">, </w:t>
      </w:r>
      <w:r w:rsidR="0062582F">
        <w:t>Carocci, Roma</w:t>
      </w:r>
      <w:r>
        <w:t xml:space="preserve"> 2012, pp. 212-215. </w:t>
      </w:r>
    </w:p>
  </w:footnote>
  <w:footnote w:id="39">
    <w:p w:rsidR="0062582F" w:rsidRDefault="0062582F" w:rsidP="0062582F">
      <w:pPr>
        <w:pStyle w:val="Testonotaapidipagina"/>
      </w:pPr>
      <w:r>
        <w:rPr>
          <w:rStyle w:val="Rimandonotaapidipagina"/>
        </w:rPr>
        <w:footnoteRef/>
      </w:r>
      <w:r>
        <w:t xml:space="preserve"> </w:t>
      </w:r>
      <w:r w:rsidR="00295938">
        <w:rPr>
          <w:smallCaps/>
        </w:rPr>
        <w:t>Morante E</w:t>
      </w:r>
      <w:r>
        <w:rPr>
          <w:smallCaps/>
        </w:rPr>
        <w:t>.</w:t>
      </w:r>
      <w:r>
        <w:t xml:space="preserve">, </w:t>
      </w:r>
      <w:r w:rsidRPr="00016FC5">
        <w:rPr>
          <w:i/>
        </w:rPr>
        <w:t>La storia</w:t>
      </w:r>
      <w:r>
        <w:t>, Einaudi, Torino 2005, p. 291.</w:t>
      </w:r>
    </w:p>
  </w:footnote>
  <w:footnote w:id="40">
    <w:p w:rsidR="000A4A83" w:rsidRDefault="000A4A83" w:rsidP="006C02D8">
      <w:pPr>
        <w:pStyle w:val="Testonotaapidipagina"/>
        <w:jc w:val="both"/>
      </w:pPr>
      <w:r>
        <w:rPr>
          <w:rStyle w:val="Rimandonotaapidipagina"/>
        </w:rPr>
        <w:footnoteRef/>
      </w:r>
      <w:r>
        <w:t xml:space="preserve"> </w:t>
      </w:r>
      <w:r w:rsidR="00295938">
        <w:rPr>
          <w:smallCaps/>
        </w:rPr>
        <w:t>Rondoni D</w:t>
      </w:r>
      <w:r w:rsidR="00412238">
        <w:rPr>
          <w:smallCaps/>
        </w:rPr>
        <w:t>.</w:t>
      </w:r>
      <w:r>
        <w:t xml:space="preserve">, </w:t>
      </w:r>
      <w:r w:rsidRPr="006C02D8">
        <w:rPr>
          <w:i/>
        </w:rPr>
        <w:t>Non una vita soltanto Scritti da un’esperienza di poesia</w:t>
      </w:r>
      <w:r>
        <w:t xml:space="preserve">, </w:t>
      </w:r>
      <w:r w:rsidR="00412238">
        <w:t>Marietti,Genova</w:t>
      </w:r>
      <w:r>
        <w:t xml:space="preserve"> 2002, pp.19-20.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7346"/>
  </w:hdrShapeDefaults>
  <w:footnotePr>
    <w:footnote w:id="-1"/>
    <w:footnote w:id="0"/>
  </w:footnotePr>
  <w:endnotePr>
    <w:endnote w:id="-1"/>
    <w:endnote w:id="0"/>
  </w:endnotePr>
  <w:compat/>
  <w:rsids>
    <w:rsidRoot w:val="00523047"/>
    <w:rsid w:val="0001082B"/>
    <w:rsid w:val="000154C4"/>
    <w:rsid w:val="00016FC5"/>
    <w:rsid w:val="000249B6"/>
    <w:rsid w:val="0005353F"/>
    <w:rsid w:val="000547EA"/>
    <w:rsid w:val="00057C47"/>
    <w:rsid w:val="00066BEE"/>
    <w:rsid w:val="000844C0"/>
    <w:rsid w:val="000A4A83"/>
    <w:rsid w:val="000A7619"/>
    <w:rsid w:val="000D1326"/>
    <w:rsid w:val="0015778D"/>
    <w:rsid w:val="00171387"/>
    <w:rsid w:val="001A2C81"/>
    <w:rsid w:val="00245791"/>
    <w:rsid w:val="00252BAE"/>
    <w:rsid w:val="002551F9"/>
    <w:rsid w:val="00265D86"/>
    <w:rsid w:val="00295938"/>
    <w:rsid w:val="002C03EB"/>
    <w:rsid w:val="002F367D"/>
    <w:rsid w:val="00341E23"/>
    <w:rsid w:val="00347932"/>
    <w:rsid w:val="00354F66"/>
    <w:rsid w:val="0038035E"/>
    <w:rsid w:val="003C5AEB"/>
    <w:rsid w:val="00412238"/>
    <w:rsid w:val="0043236D"/>
    <w:rsid w:val="0046658D"/>
    <w:rsid w:val="004830DC"/>
    <w:rsid w:val="004976F5"/>
    <w:rsid w:val="004B6FBB"/>
    <w:rsid w:val="004B7EC4"/>
    <w:rsid w:val="004D4AA3"/>
    <w:rsid w:val="00523047"/>
    <w:rsid w:val="00581353"/>
    <w:rsid w:val="005847D3"/>
    <w:rsid w:val="00603604"/>
    <w:rsid w:val="00621765"/>
    <w:rsid w:val="0062582F"/>
    <w:rsid w:val="00635221"/>
    <w:rsid w:val="00667A53"/>
    <w:rsid w:val="006933B7"/>
    <w:rsid w:val="006A2CBF"/>
    <w:rsid w:val="006B407A"/>
    <w:rsid w:val="006B4250"/>
    <w:rsid w:val="006B4FE8"/>
    <w:rsid w:val="006C02D8"/>
    <w:rsid w:val="006C60CC"/>
    <w:rsid w:val="006C6CDC"/>
    <w:rsid w:val="00721C16"/>
    <w:rsid w:val="00722D50"/>
    <w:rsid w:val="0073514C"/>
    <w:rsid w:val="00751323"/>
    <w:rsid w:val="0076538E"/>
    <w:rsid w:val="00775A1A"/>
    <w:rsid w:val="007846DE"/>
    <w:rsid w:val="007906CD"/>
    <w:rsid w:val="007A5686"/>
    <w:rsid w:val="007D0908"/>
    <w:rsid w:val="007D76A7"/>
    <w:rsid w:val="00863264"/>
    <w:rsid w:val="008648A8"/>
    <w:rsid w:val="008A3586"/>
    <w:rsid w:val="008C4B3A"/>
    <w:rsid w:val="008E0A03"/>
    <w:rsid w:val="00935976"/>
    <w:rsid w:val="0096119E"/>
    <w:rsid w:val="009634AA"/>
    <w:rsid w:val="00972D72"/>
    <w:rsid w:val="009D0BD8"/>
    <w:rsid w:val="009D35C7"/>
    <w:rsid w:val="009D5DBE"/>
    <w:rsid w:val="00A020BA"/>
    <w:rsid w:val="00A66766"/>
    <w:rsid w:val="00AC629F"/>
    <w:rsid w:val="00B40DA6"/>
    <w:rsid w:val="00B51980"/>
    <w:rsid w:val="00B558E1"/>
    <w:rsid w:val="00B8393C"/>
    <w:rsid w:val="00BA581C"/>
    <w:rsid w:val="00BC4163"/>
    <w:rsid w:val="00BD606C"/>
    <w:rsid w:val="00BE7248"/>
    <w:rsid w:val="00C40E75"/>
    <w:rsid w:val="00C43E22"/>
    <w:rsid w:val="00C529A7"/>
    <w:rsid w:val="00C61299"/>
    <w:rsid w:val="00C928E4"/>
    <w:rsid w:val="00CA43AA"/>
    <w:rsid w:val="00CB0C7D"/>
    <w:rsid w:val="00CD2A1C"/>
    <w:rsid w:val="00CF5926"/>
    <w:rsid w:val="00D0199D"/>
    <w:rsid w:val="00D163F8"/>
    <w:rsid w:val="00D2025E"/>
    <w:rsid w:val="00D4631C"/>
    <w:rsid w:val="00DA556F"/>
    <w:rsid w:val="00DB684C"/>
    <w:rsid w:val="00DD0583"/>
    <w:rsid w:val="00DE2DD5"/>
    <w:rsid w:val="00DF580D"/>
    <w:rsid w:val="00E0248E"/>
    <w:rsid w:val="00E16544"/>
    <w:rsid w:val="00E22B29"/>
    <w:rsid w:val="00E4387A"/>
    <w:rsid w:val="00E43884"/>
    <w:rsid w:val="00EA1346"/>
    <w:rsid w:val="00EB1B80"/>
    <w:rsid w:val="00EE0881"/>
    <w:rsid w:val="00F00A05"/>
    <w:rsid w:val="00F276E7"/>
    <w:rsid w:val="00F550A2"/>
    <w:rsid w:val="00F6001B"/>
    <w:rsid w:val="00F802B2"/>
    <w:rsid w:val="00F81145"/>
    <w:rsid w:val="00F879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3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rsid w:val="00AC629F"/>
    <w:pPr>
      <w:spacing w:after="0" w:line="360" w:lineRule="auto"/>
      <w:ind w:firstLine="454"/>
      <w:jc w:val="both"/>
    </w:pPr>
    <w:rPr>
      <w:rFonts w:ascii="Times New Roman" w:eastAsia="Times New Roman" w:hAnsi="Times New Roman" w:cs="Times New Roman"/>
      <w:sz w:val="26"/>
      <w:szCs w:val="20"/>
      <w:lang w:eastAsia="it-IT"/>
    </w:rPr>
  </w:style>
  <w:style w:type="paragraph" w:customStyle="1" w:styleId="TitoloCapitolo">
    <w:name w:val="Titolo Capitolo"/>
    <w:next w:val="Normale"/>
    <w:rsid w:val="00AC629F"/>
    <w:pPr>
      <w:spacing w:before="240" w:after="240" w:line="360" w:lineRule="auto"/>
      <w:jc w:val="center"/>
    </w:pPr>
    <w:rPr>
      <w:rFonts w:ascii="Times New Roman" w:eastAsia="Times New Roman" w:hAnsi="Times New Roman" w:cs="Times New Roman"/>
      <w:b/>
      <w:sz w:val="28"/>
      <w:szCs w:val="20"/>
      <w:lang w:eastAsia="it-IT"/>
    </w:rPr>
  </w:style>
  <w:style w:type="paragraph" w:styleId="Testonotaapidipagina">
    <w:name w:val="footnote text"/>
    <w:basedOn w:val="Normale"/>
    <w:link w:val="TestonotaapidipaginaCarattere"/>
    <w:uiPriority w:val="99"/>
    <w:semiHidden/>
    <w:unhideWhenUsed/>
    <w:rsid w:val="00057C4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57C4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57C47"/>
    <w:rPr>
      <w:vertAlign w:val="superscript"/>
    </w:rPr>
  </w:style>
  <w:style w:type="paragraph" w:styleId="Corpodeltesto">
    <w:name w:val="Body Text"/>
    <w:basedOn w:val="Normale"/>
    <w:link w:val="CorpodeltestoCarattere"/>
    <w:semiHidden/>
    <w:rsid w:val="00057C47"/>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057C47"/>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341E2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906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06CD"/>
  </w:style>
  <w:style w:type="paragraph" w:styleId="Pidipagina">
    <w:name w:val="footer"/>
    <w:basedOn w:val="Normale"/>
    <w:link w:val="PidipaginaCarattere"/>
    <w:uiPriority w:val="99"/>
    <w:unhideWhenUsed/>
    <w:rsid w:val="007906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06CD"/>
  </w:style>
</w:styles>
</file>

<file path=word/webSettings.xml><?xml version="1.0" encoding="utf-8"?>
<w:webSettings xmlns:r="http://schemas.openxmlformats.org/officeDocument/2006/relationships" xmlns:w="http://schemas.openxmlformats.org/wordprocessingml/2006/main">
  <w:divs>
    <w:div w:id="201407174">
      <w:bodyDiv w:val="1"/>
      <w:marLeft w:val="0"/>
      <w:marRight w:val="0"/>
      <w:marTop w:val="0"/>
      <w:marBottom w:val="0"/>
      <w:divBdr>
        <w:top w:val="none" w:sz="0" w:space="0" w:color="auto"/>
        <w:left w:val="none" w:sz="0" w:space="0" w:color="auto"/>
        <w:bottom w:val="none" w:sz="0" w:space="0" w:color="auto"/>
        <w:right w:val="none" w:sz="0" w:space="0" w:color="auto"/>
      </w:divBdr>
    </w:div>
    <w:div w:id="383023305">
      <w:bodyDiv w:val="1"/>
      <w:marLeft w:val="0"/>
      <w:marRight w:val="0"/>
      <w:marTop w:val="0"/>
      <w:marBottom w:val="0"/>
      <w:divBdr>
        <w:top w:val="none" w:sz="0" w:space="0" w:color="auto"/>
        <w:left w:val="none" w:sz="0" w:space="0" w:color="auto"/>
        <w:bottom w:val="none" w:sz="0" w:space="0" w:color="auto"/>
        <w:right w:val="none" w:sz="0" w:space="0" w:color="auto"/>
      </w:divBdr>
    </w:div>
    <w:div w:id="19577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15D6-F131-482B-A2B5-675E49BD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5308</Words>
  <Characters>30258</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35</cp:revision>
  <dcterms:created xsi:type="dcterms:W3CDTF">2012-10-15T13:05:00Z</dcterms:created>
  <dcterms:modified xsi:type="dcterms:W3CDTF">2014-04-26T09:57:00Z</dcterms:modified>
</cp:coreProperties>
</file>